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84291C" w14:textId="77777777" w:rsidR="0094345B" w:rsidRDefault="0094345B" w:rsidP="00843ED0">
      <w:pPr>
        <w:spacing w:line="276" w:lineRule="auto"/>
        <w:rPr>
          <w:rFonts w:asciiTheme="majorHAnsi" w:hAnsiTheme="majorHAnsi" w:cstheme="minorHAnsi"/>
          <w:sz w:val="22"/>
        </w:rPr>
      </w:pPr>
    </w:p>
    <w:p w14:paraId="0FA2F49C" w14:textId="25D69B6E" w:rsidR="00843ED0" w:rsidRPr="00F8172F" w:rsidRDefault="00843ED0" w:rsidP="00843ED0">
      <w:pPr>
        <w:spacing w:line="276" w:lineRule="auto"/>
        <w:rPr>
          <w:rFonts w:asciiTheme="majorHAnsi" w:hAnsiTheme="majorHAnsi" w:cstheme="minorHAnsi"/>
          <w:sz w:val="22"/>
          <w:highlight w:val="yellow"/>
        </w:rPr>
      </w:pPr>
      <w:bookmarkStart w:id="0" w:name="_Hlk115066294"/>
    </w:p>
    <w:bookmarkEnd w:id="0"/>
    <w:p w14:paraId="72AA5247" w14:textId="6A72AF02" w:rsidR="00455A8A" w:rsidRDefault="001D3517" w:rsidP="00843ED0">
      <w:pPr>
        <w:spacing w:line="276" w:lineRule="auto"/>
        <w:rPr>
          <w:rFonts w:asciiTheme="majorHAnsi" w:hAnsiTheme="majorHAnsi" w:cstheme="minorHAnsi"/>
          <w:sz w:val="22"/>
        </w:rPr>
      </w:pPr>
      <w:r>
        <w:rPr>
          <w:rFonts w:asciiTheme="majorHAnsi" w:hAnsiTheme="majorHAnsi" w:cstheme="minorHAnsi"/>
          <w:sz w:val="22"/>
        </w:rPr>
        <w:t>Številka: 35201-22/2025</w:t>
      </w:r>
    </w:p>
    <w:p w14:paraId="6C140B93" w14:textId="17DCF11D" w:rsidR="001D3517" w:rsidRDefault="004D18D3" w:rsidP="00843ED0">
      <w:pPr>
        <w:spacing w:line="276" w:lineRule="auto"/>
        <w:rPr>
          <w:rFonts w:asciiTheme="majorHAnsi" w:hAnsiTheme="majorHAnsi" w:cstheme="minorHAnsi"/>
          <w:sz w:val="22"/>
        </w:rPr>
      </w:pPr>
      <w:r>
        <w:rPr>
          <w:rFonts w:asciiTheme="majorHAnsi" w:hAnsiTheme="majorHAnsi" w:cstheme="minorHAnsi"/>
          <w:sz w:val="22"/>
        </w:rPr>
        <w:t>Številka javnega naročila</w:t>
      </w:r>
      <w:r w:rsidR="001D3517" w:rsidRPr="001D3517">
        <w:rPr>
          <w:rFonts w:asciiTheme="majorHAnsi" w:hAnsiTheme="majorHAnsi" w:cstheme="minorHAnsi"/>
          <w:sz w:val="22"/>
        </w:rPr>
        <w:t>: JN-G-23/2025</w:t>
      </w:r>
    </w:p>
    <w:p w14:paraId="798ECDB9" w14:textId="48FE0B4E" w:rsidR="00843ED0" w:rsidRPr="00F8172F" w:rsidRDefault="00843ED0" w:rsidP="00843ED0">
      <w:pPr>
        <w:spacing w:line="276" w:lineRule="auto"/>
        <w:rPr>
          <w:rFonts w:asciiTheme="majorHAnsi" w:hAnsiTheme="majorHAnsi" w:cstheme="minorHAnsi"/>
          <w:sz w:val="22"/>
        </w:rPr>
      </w:pPr>
      <w:r w:rsidRPr="00F8172F">
        <w:rPr>
          <w:rFonts w:asciiTheme="majorHAnsi" w:hAnsiTheme="majorHAnsi" w:cstheme="minorHAnsi"/>
          <w:sz w:val="22"/>
        </w:rPr>
        <w:t xml:space="preserve">Datum: </w:t>
      </w:r>
      <w:r w:rsidR="001D3517">
        <w:rPr>
          <w:rFonts w:asciiTheme="majorHAnsi" w:hAnsiTheme="majorHAnsi" w:cstheme="minorHAnsi"/>
          <w:sz w:val="22"/>
        </w:rPr>
        <w:t>12. 9. 2025</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32EE75E5" w:rsidR="00843ED0" w:rsidRPr="00F8172F" w:rsidRDefault="00843ED0" w:rsidP="00D0307B">
      <w:pPr>
        <w:tabs>
          <w:tab w:val="left" w:pos="1701"/>
        </w:tabs>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75008F" w:rsidRPr="0075008F">
        <w:rPr>
          <w:rFonts w:asciiTheme="majorHAnsi" w:hAnsiTheme="majorHAnsi" w:cstheme="minorHAnsi"/>
          <w:b/>
          <w:color w:val="008080"/>
          <w:sz w:val="36"/>
          <w:szCs w:val="36"/>
        </w:rPr>
        <w:t>Novogradnja</w:t>
      </w:r>
      <w:r w:rsidR="00EE2B29">
        <w:rPr>
          <w:rFonts w:asciiTheme="majorHAnsi" w:hAnsiTheme="majorHAnsi" w:cstheme="minorHAnsi"/>
          <w:b/>
          <w:color w:val="008080"/>
          <w:sz w:val="36"/>
          <w:szCs w:val="36"/>
        </w:rPr>
        <w:t xml:space="preserve"> stavbe</w:t>
      </w:r>
      <w:r w:rsidR="0075008F" w:rsidRPr="0075008F">
        <w:rPr>
          <w:rFonts w:asciiTheme="majorHAnsi" w:hAnsiTheme="majorHAnsi" w:cstheme="minorHAnsi"/>
          <w:b/>
          <w:color w:val="008080"/>
          <w:sz w:val="36"/>
          <w:szCs w:val="36"/>
        </w:rPr>
        <w:t xml:space="preserve"> Zdravstven</w:t>
      </w:r>
      <w:r w:rsidR="00EE2B29">
        <w:rPr>
          <w:rFonts w:asciiTheme="majorHAnsi" w:hAnsiTheme="majorHAnsi" w:cstheme="minorHAnsi"/>
          <w:b/>
          <w:color w:val="008080"/>
          <w:sz w:val="36"/>
          <w:szCs w:val="36"/>
        </w:rPr>
        <w:t>i</w:t>
      </w:r>
      <w:r w:rsidR="0075008F" w:rsidRPr="0075008F">
        <w:rPr>
          <w:rFonts w:asciiTheme="majorHAnsi" w:hAnsiTheme="majorHAnsi" w:cstheme="minorHAnsi"/>
          <w:b/>
          <w:color w:val="008080"/>
          <w:sz w:val="36"/>
          <w:szCs w:val="36"/>
        </w:rPr>
        <w:t xml:space="preserve"> center Koper</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291C125B" w14:textId="77777777" w:rsidR="00D71AA9" w:rsidRDefault="00843ED0" w:rsidP="00154D38">
      <w:pPr>
        <w:ind w:firstLine="708"/>
        <w:rPr>
          <w:rFonts w:asciiTheme="majorHAnsi" w:hAnsiTheme="majorHAnsi" w:cstheme="minorHAnsi"/>
          <w:sz w:val="22"/>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p>
    <w:p w14:paraId="50416271" w14:textId="77777777" w:rsidR="00D71AA9" w:rsidRDefault="00D71AA9" w:rsidP="00154D38">
      <w:pPr>
        <w:ind w:firstLine="708"/>
        <w:rPr>
          <w:rFonts w:asciiTheme="majorHAnsi" w:hAnsiTheme="majorHAnsi" w:cstheme="minorHAnsi"/>
          <w:sz w:val="22"/>
        </w:rPr>
      </w:pPr>
    </w:p>
    <w:p w14:paraId="7D49600B" w14:textId="77777777" w:rsidR="00843ED0" w:rsidRDefault="00843ED0" w:rsidP="00154D38">
      <w:pPr>
        <w:ind w:firstLine="708"/>
        <w:rPr>
          <w:rFonts w:asciiTheme="majorHAnsi" w:hAnsiTheme="majorHAnsi" w:cstheme="minorHAnsi"/>
          <w:sz w:val="22"/>
        </w:rPr>
      </w:pPr>
    </w:p>
    <w:p w14:paraId="3682CA6E" w14:textId="77777777" w:rsidR="0075008F" w:rsidRDefault="0075008F" w:rsidP="00843ED0">
      <w:pPr>
        <w:spacing w:line="276" w:lineRule="auto"/>
        <w:ind w:left="66"/>
        <w:rPr>
          <w:rFonts w:asciiTheme="majorHAnsi" w:hAnsiTheme="majorHAnsi" w:cstheme="minorHAnsi"/>
          <w:sz w:val="22"/>
        </w:rPr>
      </w:pPr>
    </w:p>
    <w:p w14:paraId="7053363B" w14:textId="77777777" w:rsidR="0075008F" w:rsidRDefault="0075008F" w:rsidP="00843ED0">
      <w:pPr>
        <w:spacing w:line="276" w:lineRule="auto"/>
        <w:ind w:left="66"/>
        <w:rPr>
          <w:rFonts w:asciiTheme="majorHAnsi" w:hAnsiTheme="majorHAnsi" w:cstheme="minorHAnsi"/>
          <w:sz w:val="22"/>
        </w:rPr>
      </w:pPr>
    </w:p>
    <w:p w14:paraId="59CD9BEE" w14:textId="77777777" w:rsidR="0075008F" w:rsidRDefault="0075008F" w:rsidP="00843ED0">
      <w:pPr>
        <w:spacing w:line="276" w:lineRule="auto"/>
        <w:ind w:left="66"/>
        <w:rPr>
          <w:rFonts w:asciiTheme="majorHAnsi" w:hAnsiTheme="majorHAnsi" w:cstheme="minorHAnsi"/>
          <w:sz w:val="22"/>
        </w:rPr>
      </w:pPr>
    </w:p>
    <w:p w14:paraId="15E37F36" w14:textId="153DEF30" w:rsidR="0075008F" w:rsidRDefault="0075008F" w:rsidP="0094345B">
      <w:pPr>
        <w:spacing w:line="276" w:lineRule="auto"/>
        <w:rPr>
          <w:rFonts w:asciiTheme="majorHAnsi" w:hAnsiTheme="majorHAnsi" w:cstheme="minorHAnsi"/>
          <w:sz w:val="22"/>
        </w:rPr>
      </w:pPr>
    </w:p>
    <w:p w14:paraId="71241238" w14:textId="77777777" w:rsidR="0075008F" w:rsidRDefault="0075008F" w:rsidP="00843ED0">
      <w:pPr>
        <w:spacing w:line="276" w:lineRule="auto"/>
        <w:ind w:left="66"/>
        <w:rPr>
          <w:rFonts w:asciiTheme="majorHAnsi" w:hAnsiTheme="majorHAnsi" w:cstheme="minorHAnsi"/>
          <w:sz w:val="22"/>
        </w:rPr>
      </w:pPr>
    </w:p>
    <w:p w14:paraId="01477A9C" w14:textId="77777777" w:rsidR="0075008F" w:rsidRDefault="0075008F" w:rsidP="00843ED0">
      <w:pPr>
        <w:spacing w:line="276" w:lineRule="auto"/>
        <w:ind w:left="66"/>
        <w:rPr>
          <w:rFonts w:asciiTheme="majorHAnsi" w:hAnsiTheme="majorHAnsi" w:cstheme="minorHAnsi"/>
          <w:sz w:val="22"/>
        </w:rPr>
      </w:pPr>
    </w:p>
    <w:p w14:paraId="16662BAD" w14:textId="77777777" w:rsidR="0075008F" w:rsidRDefault="0075008F" w:rsidP="00843ED0">
      <w:pPr>
        <w:spacing w:line="276" w:lineRule="auto"/>
        <w:ind w:left="66"/>
        <w:rPr>
          <w:rFonts w:asciiTheme="majorHAnsi" w:hAnsiTheme="majorHAnsi" w:cstheme="minorHAnsi"/>
          <w:sz w:val="22"/>
        </w:rPr>
      </w:pPr>
    </w:p>
    <w:p w14:paraId="4F986524" w14:textId="77777777" w:rsidR="0075008F" w:rsidRDefault="0075008F" w:rsidP="00843ED0">
      <w:pPr>
        <w:spacing w:line="276" w:lineRule="auto"/>
        <w:ind w:left="66"/>
        <w:rPr>
          <w:rFonts w:asciiTheme="majorHAnsi" w:hAnsiTheme="majorHAnsi" w:cstheme="minorHAnsi"/>
          <w:sz w:val="22"/>
        </w:rPr>
      </w:pPr>
    </w:p>
    <w:p w14:paraId="005711E7" w14:textId="0CE8B163" w:rsidR="0075008F" w:rsidRPr="0075008F" w:rsidRDefault="0075008F" w:rsidP="0075008F">
      <w:pPr>
        <w:spacing w:line="276" w:lineRule="auto"/>
        <w:ind w:left="66"/>
        <w:jc w:val="center"/>
        <w:rPr>
          <w:rFonts w:asciiTheme="majorHAnsi" w:hAnsiTheme="majorHAnsi" w:cstheme="minorHAnsi"/>
          <w:b/>
          <w:bCs/>
          <w:sz w:val="22"/>
        </w:rPr>
      </w:pPr>
      <w:r w:rsidRPr="0075008F">
        <w:rPr>
          <w:rFonts w:asciiTheme="majorHAnsi" w:hAnsiTheme="majorHAnsi" w:cstheme="minorHAnsi"/>
          <w:b/>
          <w:bCs/>
          <w:sz w:val="22"/>
        </w:rPr>
        <w:t>Koper, september 2025</w:t>
      </w:r>
    </w:p>
    <w:p w14:paraId="02F67199" w14:textId="77777777" w:rsidR="00843ED0" w:rsidRPr="00F8172F" w:rsidRDefault="00843ED0" w:rsidP="00843ED0">
      <w:pPr>
        <w:spacing w:line="276" w:lineRule="auto"/>
        <w:jc w:val="center"/>
        <w:rPr>
          <w:rFonts w:asciiTheme="majorHAnsi" w:hAnsiTheme="majorHAnsi" w:cstheme="minorHAnsi"/>
          <w:b/>
          <w:sz w:val="22"/>
        </w:rPr>
      </w:pPr>
      <w:r w:rsidRPr="0075008F">
        <w:rPr>
          <w:rFonts w:asciiTheme="majorHAnsi" w:hAnsiTheme="majorHAnsi" w:cstheme="minorHAnsi"/>
          <w:b/>
          <w:bCs/>
          <w:sz w:val="22"/>
        </w:rPr>
        <w:br w:type="page"/>
      </w:r>
    </w:p>
    <w:p w14:paraId="35DB06FE" w14:textId="2166B829" w:rsidR="001464CD" w:rsidRDefault="001464CD" w:rsidP="001464CD">
      <w:pPr>
        <w:pStyle w:val="NASLOV40ptGRAY"/>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POVABILO K SODELOVANJU</w:t>
      </w:r>
    </w:p>
    <w:p w14:paraId="79BE8F8B" w14:textId="216035C8" w:rsidR="001464CD" w:rsidRPr="00154D38" w:rsidRDefault="001464CD" w:rsidP="00154D38">
      <w:pPr>
        <w:jc w:val="both"/>
        <w:rPr>
          <w:rFonts w:asciiTheme="majorHAnsi" w:hAnsiTheme="majorHAnsi"/>
          <w:b/>
          <w:szCs w:val="20"/>
        </w:rPr>
      </w:pPr>
      <w:r w:rsidRPr="00154D38">
        <w:rPr>
          <w:rFonts w:asciiTheme="majorHAnsi" w:hAnsiTheme="majorHAnsi"/>
          <w:szCs w:val="20"/>
        </w:rPr>
        <w:t xml:space="preserve">Naročnik, Mestna občina Koper, skladno z določili Zakona o javnem naročanju (Uradni list RS, št. 91/15, 14/18, 121/21, 10/22, 74/22 – odl. US, 100/22 – ZNUZSZS, 28/23 in 88/23 – ZOPNN-F, v nadaljevanju ZJN-3) in na podlagi obvestila o naročilu v skladu s 47. členom ZJN-3, vabi vse zainteresirane ponudnike, da skladno z dokumentacijo predložijo ponudbe za </w:t>
      </w:r>
      <w:r w:rsidRPr="00154D38">
        <w:rPr>
          <w:rFonts w:asciiTheme="majorHAnsi" w:hAnsiTheme="majorHAnsi"/>
          <w:b/>
          <w:szCs w:val="20"/>
        </w:rPr>
        <w:t>»Novogradnja stavbe Zdravstveni center Koper«.</w:t>
      </w:r>
    </w:p>
    <w:p w14:paraId="1E95B844" w14:textId="77777777" w:rsidR="001464CD" w:rsidRPr="00154D38" w:rsidRDefault="001464CD" w:rsidP="00154D38">
      <w:pPr>
        <w:contextualSpacing/>
        <w:jc w:val="both"/>
        <w:rPr>
          <w:rFonts w:asciiTheme="majorHAnsi" w:hAnsiTheme="majorHAnsi"/>
          <w:szCs w:val="20"/>
        </w:rPr>
      </w:pPr>
    </w:p>
    <w:p w14:paraId="70CACA6A" w14:textId="77777777" w:rsidR="001464CD" w:rsidRPr="00154D38" w:rsidRDefault="001464CD" w:rsidP="00154D38">
      <w:pPr>
        <w:ind w:right="2"/>
        <w:jc w:val="both"/>
        <w:rPr>
          <w:rFonts w:asciiTheme="majorHAnsi" w:hAnsiTheme="majorHAnsi"/>
          <w:szCs w:val="20"/>
        </w:rPr>
      </w:pPr>
      <w:r w:rsidRPr="00154D38">
        <w:rPr>
          <w:rFonts w:asciiTheme="majorHAnsi" w:hAnsiTheme="majorHAnsi"/>
          <w:szCs w:val="20"/>
        </w:rPr>
        <w:t>Naročnik bo sklenil pogodbo z najugodnejšim ponudnikom. Obseg navedenih del je razviden iz popisa del v tej dokumentaciji.</w:t>
      </w:r>
      <w:bookmarkStart w:id="1" w:name="_GoBack"/>
      <w:bookmarkEnd w:id="1"/>
    </w:p>
    <w:p w14:paraId="2EC429D0" w14:textId="77777777" w:rsidR="001464CD" w:rsidRPr="00154D38" w:rsidRDefault="001464CD" w:rsidP="00154D38">
      <w:pPr>
        <w:ind w:right="2"/>
        <w:jc w:val="both"/>
        <w:rPr>
          <w:rFonts w:asciiTheme="majorHAnsi" w:hAnsiTheme="majorHAnsi"/>
          <w:b/>
          <w:szCs w:val="20"/>
        </w:rPr>
      </w:pPr>
    </w:p>
    <w:p w14:paraId="3684DA38" w14:textId="77777777" w:rsidR="001464CD" w:rsidRPr="00154D38" w:rsidRDefault="001464CD" w:rsidP="00154D38">
      <w:pPr>
        <w:ind w:right="2"/>
        <w:jc w:val="both"/>
        <w:rPr>
          <w:rFonts w:asciiTheme="majorHAnsi" w:hAnsiTheme="majorHAnsi"/>
          <w:szCs w:val="20"/>
        </w:rPr>
      </w:pPr>
      <w:r w:rsidRPr="00154D38">
        <w:rPr>
          <w:rFonts w:asciiTheme="majorHAnsi" w:hAnsiTheme="majorHAnsi"/>
          <w:szCs w:val="20"/>
        </w:rPr>
        <w:t>Postopek se izvaja v skladu z veljavno zakonodajo. Ponudnik mora glede na predmet javnega naročila izpolnjevati in upoštevati tudi vse določbe, ki jih glede na predmet javnega naročila predpisuje veljavna zakonodaja.</w:t>
      </w:r>
    </w:p>
    <w:p w14:paraId="21B45F07" w14:textId="77777777" w:rsidR="001464CD" w:rsidRPr="00154D38" w:rsidRDefault="001464CD" w:rsidP="00154D38">
      <w:pPr>
        <w:ind w:right="2"/>
        <w:jc w:val="both"/>
        <w:rPr>
          <w:rFonts w:asciiTheme="majorHAnsi" w:hAnsiTheme="majorHAnsi"/>
          <w:szCs w:val="20"/>
        </w:rPr>
      </w:pPr>
    </w:p>
    <w:p w14:paraId="1FAE4A5D" w14:textId="77777777" w:rsidR="001464CD" w:rsidRPr="00154D38" w:rsidRDefault="001464CD" w:rsidP="00154D38">
      <w:pPr>
        <w:ind w:right="2"/>
        <w:jc w:val="both"/>
        <w:rPr>
          <w:rFonts w:asciiTheme="majorHAnsi" w:hAnsiTheme="majorHAnsi"/>
          <w:szCs w:val="20"/>
        </w:rPr>
      </w:pPr>
      <w:r w:rsidRPr="00154D38">
        <w:rPr>
          <w:rFonts w:asciiTheme="majorHAnsi" w:hAnsiTheme="majorHAnsi"/>
          <w:szCs w:val="20"/>
        </w:rPr>
        <w:t>Ponudbena dokumentacija mora biti sestavljena v skladu z določili tega povabila in navodil.</w:t>
      </w:r>
    </w:p>
    <w:p w14:paraId="7C679BD0" w14:textId="0743175B" w:rsidR="001464CD" w:rsidRDefault="001464CD" w:rsidP="00154D38">
      <w:pPr>
        <w:ind w:right="2"/>
        <w:jc w:val="both"/>
        <w:rPr>
          <w:rFonts w:asciiTheme="majorHAnsi" w:hAnsiTheme="majorHAnsi"/>
          <w:szCs w:val="20"/>
        </w:rPr>
      </w:pPr>
    </w:p>
    <w:p w14:paraId="16A24024" w14:textId="77777777" w:rsidR="00477024" w:rsidRPr="00477024" w:rsidRDefault="00477024" w:rsidP="00477024">
      <w:pPr>
        <w:ind w:right="2"/>
        <w:jc w:val="both"/>
        <w:rPr>
          <w:rFonts w:asciiTheme="majorHAnsi" w:hAnsiTheme="majorHAnsi"/>
          <w:szCs w:val="20"/>
        </w:rPr>
      </w:pPr>
      <w:r w:rsidRPr="00477024">
        <w:rPr>
          <w:rFonts w:asciiTheme="majorHAnsi" w:hAnsiTheme="majorHAnsi"/>
          <w:szCs w:val="20"/>
        </w:rPr>
        <w:t>Ponudba se šteje za pravočasno oddano, če jo naročnik prejme preko sistema e-JN najkasneje do roka za oddajo ponudb, določenega na portalu javnih naročil. Za oddano ponudbo se šteje ponudba, ki je v sistemu e-JN označena s statusom »ODDANO«.</w:t>
      </w:r>
    </w:p>
    <w:p w14:paraId="33E3AD90" w14:textId="5244C8AB" w:rsidR="00477024" w:rsidRDefault="00477024" w:rsidP="00154D38">
      <w:pPr>
        <w:ind w:right="2"/>
        <w:jc w:val="both"/>
        <w:rPr>
          <w:rFonts w:asciiTheme="majorHAnsi" w:hAnsiTheme="majorHAnsi"/>
          <w:szCs w:val="20"/>
        </w:rPr>
      </w:pPr>
    </w:p>
    <w:p w14:paraId="554626A5" w14:textId="5CE906CE" w:rsidR="001464CD" w:rsidRPr="00154D38" w:rsidRDefault="001464CD" w:rsidP="001464CD">
      <w:pPr>
        <w:ind w:right="2"/>
        <w:rPr>
          <w:rFonts w:asciiTheme="majorHAnsi" w:hAnsiTheme="majorHAnsi"/>
          <w:strike/>
          <w:szCs w:val="20"/>
        </w:rPr>
      </w:pPr>
    </w:p>
    <w:p w14:paraId="7F455ACF" w14:textId="77777777" w:rsidR="001464CD" w:rsidRPr="00154D38" w:rsidRDefault="001464CD" w:rsidP="001464CD">
      <w:pPr>
        <w:ind w:right="2"/>
        <w:rPr>
          <w:rFonts w:asciiTheme="majorHAnsi" w:hAnsiTheme="majorHAnsi"/>
          <w:szCs w:val="20"/>
        </w:rPr>
      </w:pPr>
    </w:p>
    <w:p w14:paraId="22B9B35C" w14:textId="77777777" w:rsidR="001464CD" w:rsidRPr="00154D38" w:rsidRDefault="001464CD" w:rsidP="001464CD">
      <w:pPr>
        <w:tabs>
          <w:tab w:val="center" w:pos="6804"/>
        </w:tabs>
        <w:ind w:right="2"/>
        <w:rPr>
          <w:rFonts w:asciiTheme="majorHAnsi" w:hAnsiTheme="majorHAnsi"/>
          <w:szCs w:val="20"/>
        </w:rPr>
      </w:pPr>
      <w:r w:rsidRPr="00154D38">
        <w:rPr>
          <w:rFonts w:asciiTheme="majorHAnsi" w:hAnsiTheme="majorHAnsi"/>
          <w:szCs w:val="20"/>
        </w:rPr>
        <w:tab/>
        <w:t xml:space="preserve">ŽUPAN </w:t>
      </w:r>
    </w:p>
    <w:p w14:paraId="7CB3D3E2" w14:textId="28B62ABE" w:rsidR="001464CD" w:rsidRPr="00154D38" w:rsidRDefault="001464CD" w:rsidP="001464CD">
      <w:pPr>
        <w:pStyle w:val="NASLOV40ptGRAY"/>
        <w:ind w:left="6379"/>
        <w:rPr>
          <w:rFonts w:asciiTheme="majorHAnsi" w:hAnsiTheme="majorHAnsi" w:cstheme="minorHAnsi"/>
          <w:b/>
          <w:color w:val="008080"/>
          <w:sz w:val="20"/>
          <w:szCs w:val="20"/>
        </w:rPr>
      </w:pPr>
      <w:r w:rsidRPr="00154D38">
        <w:rPr>
          <w:rFonts w:asciiTheme="majorHAnsi" w:hAnsiTheme="majorHAnsi"/>
          <w:caps w:val="0"/>
          <w:sz w:val="20"/>
          <w:szCs w:val="20"/>
        </w:rPr>
        <w:t>Aleš Bržan</w:t>
      </w:r>
    </w:p>
    <w:p w14:paraId="6C67C89B" w14:textId="77777777" w:rsidR="001464CD" w:rsidRDefault="001464CD" w:rsidP="005B3E5E">
      <w:pPr>
        <w:pStyle w:val="NASLOV40ptGRAY"/>
        <w:spacing w:after="0" w:line="276" w:lineRule="auto"/>
        <w:rPr>
          <w:rFonts w:asciiTheme="majorHAnsi" w:hAnsiTheme="majorHAnsi" w:cstheme="minorHAnsi"/>
          <w:b/>
          <w:color w:val="008080"/>
          <w:sz w:val="36"/>
          <w:szCs w:val="36"/>
        </w:rPr>
      </w:pPr>
    </w:p>
    <w:p w14:paraId="51360EB6" w14:textId="77777777" w:rsidR="001464CD" w:rsidRDefault="001464CD" w:rsidP="005B3E5E">
      <w:pPr>
        <w:pStyle w:val="NASLOV40ptGRAY"/>
        <w:spacing w:after="0" w:line="276" w:lineRule="auto"/>
        <w:rPr>
          <w:rFonts w:asciiTheme="majorHAnsi" w:hAnsiTheme="majorHAnsi" w:cstheme="minorHAnsi"/>
          <w:b/>
          <w:color w:val="008080"/>
          <w:sz w:val="36"/>
          <w:szCs w:val="36"/>
        </w:rPr>
      </w:pPr>
    </w:p>
    <w:p w14:paraId="478F1354" w14:textId="77777777" w:rsidR="001464CD" w:rsidRDefault="001464CD" w:rsidP="005B3E5E">
      <w:pPr>
        <w:pStyle w:val="NASLOV40ptGRAY"/>
        <w:spacing w:after="0" w:line="276" w:lineRule="auto"/>
        <w:rPr>
          <w:rFonts w:asciiTheme="majorHAnsi" w:hAnsiTheme="majorHAnsi" w:cstheme="minorHAnsi"/>
          <w:b/>
          <w:color w:val="008080"/>
          <w:sz w:val="36"/>
          <w:szCs w:val="36"/>
        </w:rPr>
      </w:pPr>
    </w:p>
    <w:p w14:paraId="633F9CF1" w14:textId="77777777" w:rsidR="001464CD" w:rsidRDefault="001464CD" w:rsidP="005B3E5E">
      <w:pPr>
        <w:pStyle w:val="NASLOV40ptGRAY"/>
        <w:spacing w:after="0" w:line="276" w:lineRule="auto"/>
        <w:rPr>
          <w:rFonts w:asciiTheme="majorHAnsi" w:hAnsiTheme="majorHAnsi" w:cstheme="minorHAnsi"/>
          <w:b/>
          <w:color w:val="008080"/>
          <w:sz w:val="36"/>
          <w:szCs w:val="36"/>
        </w:rPr>
      </w:pPr>
    </w:p>
    <w:p w14:paraId="471D7990" w14:textId="0C1DAF67" w:rsidR="001464CD" w:rsidRPr="00154D38" w:rsidRDefault="00F460FF" w:rsidP="00154D38">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15563258" w14:textId="6942EA2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042C4239" w14:textId="58F6054D" w:rsidR="00332F9F" w:rsidRDefault="00EA0E54" w:rsidP="00332F9F">
      <w:pPr>
        <w:widowControl w:val="0"/>
        <w:spacing w:line="276" w:lineRule="auto"/>
        <w:ind w:left="284"/>
        <w:jc w:val="both"/>
        <w:rPr>
          <w:rFonts w:asciiTheme="majorHAnsi" w:hAnsiTheme="majorHAnsi"/>
        </w:rPr>
      </w:pPr>
      <w:r>
        <w:rPr>
          <w:rFonts w:asciiTheme="majorHAnsi" w:hAnsiTheme="majorHAnsi"/>
        </w:rPr>
        <w:t xml:space="preserve">Predmet javnega naročila </w:t>
      </w:r>
      <w:r w:rsidR="00DD38B2">
        <w:rPr>
          <w:rFonts w:asciiTheme="majorHAnsi" w:hAnsiTheme="majorHAnsi"/>
        </w:rPr>
        <w:t>je</w:t>
      </w:r>
      <w:r>
        <w:rPr>
          <w:rFonts w:asciiTheme="majorHAnsi" w:hAnsiTheme="majorHAnsi"/>
        </w:rPr>
        <w:t xml:space="preserve"> gradnj</w:t>
      </w:r>
      <w:r w:rsidR="00DD38B2">
        <w:rPr>
          <w:rFonts w:asciiTheme="majorHAnsi" w:hAnsiTheme="majorHAnsi"/>
        </w:rPr>
        <w:t>a</w:t>
      </w:r>
      <w:r>
        <w:rPr>
          <w:rFonts w:asciiTheme="majorHAnsi" w:hAnsiTheme="majorHAnsi"/>
        </w:rPr>
        <w:t xml:space="preserve">. Predvidena je </w:t>
      </w:r>
      <w:r w:rsidR="00332F9F">
        <w:rPr>
          <w:rFonts w:asciiTheme="majorHAnsi" w:hAnsiTheme="majorHAnsi"/>
        </w:rPr>
        <w:t>n</w:t>
      </w:r>
      <w:r w:rsidR="00332F9F" w:rsidRPr="00332F9F">
        <w:rPr>
          <w:rFonts w:asciiTheme="majorHAnsi" w:hAnsiTheme="majorHAnsi"/>
        </w:rPr>
        <w:t>ovogradnja objekta za zdravstveno oskrbo</w:t>
      </w:r>
      <w:r w:rsidR="00332F9F">
        <w:rPr>
          <w:rFonts w:asciiTheme="majorHAnsi" w:hAnsiTheme="majorHAnsi"/>
        </w:rPr>
        <w:t xml:space="preserve"> </w:t>
      </w:r>
      <w:r w:rsidR="00332F9F" w:rsidRPr="00332F9F">
        <w:rPr>
          <w:rFonts w:asciiTheme="majorHAnsi" w:hAnsiTheme="majorHAnsi"/>
        </w:rPr>
        <w:t>ZDRAVSTVENI CENTER KOPER</w:t>
      </w:r>
      <w:r w:rsidR="0043733C">
        <w:rPr>
          <w:rFonts w:asciiTheme="majorHAnsi" w:hAnsiTheme="majorHAnsi"/>
        </w:rPr>
        <w:t xml:space="preserve"> (skupaj bruto tlorisn</w:t>
      </w:r>
      <w:r w:rsidR="00214C6D">
        <w:rPr>
          <w:rFonts w:asciiTheme="majorHAnsi" w:hAnsiTheme="majorHAnsi"/>
        </w:rPr>
        <w:t>a</w:t>
      </w:r>
      <w:r w:rsidR="0043733C">
        <w:rPr>
          <w:rFonts w:asciiTheme="majorHAnsi" w:hAnsiTheme="majorHAnsi"/>
        </w:rPr>
        <w:t xml:space="preserve"> površin</w:t>
      </w:r>
      <w:r w:rsidR="00214C6D">
        <w:rPr>
          <w:rFonts w:asciiTheme="majorHAnsi" w:hAnsiTheme="majorHAnsi"/>
        </w:rPr>
        <w:t>a</w:t>
      </w:r>
      <w:r w:rsidR="0043733C">
        <w:rPr>
          <w:rFonts w:asciiTheme="majorHAnsi" w:hAnsiTheme="majorHAnsi"/>
        </w:rPr>
        <w:t xml:space="preserve"> 9.288,86 m2)</w:t>
      </w:r>
      <w:r w:rsidR="00332F9F" w:rsidRPr="00332F9F">
        <w:rPr>
          <w:rFonts w:asciiTheme="majorHAnsi" w:hAnsiTheme="majorHAnsi"/>
        </w:rPr>
        <w:t>, s pripadajočo zunanjo ureditvijo okolice objekta s površinami za promet</w:t>
      </w:r>
      <w:r w:rsidR="00196F73">
        <w:rPr>
          <w:rFonts w:asciiTheme="majorHAnsi" w:hAnsiTheme="majorHAnsi"/>
        </w:rPr>
        <w:t xml:space="preserve"> ter</w:t>
      </w:r>
      <w:r w:rsidR="00332F9F" w:rsidRPr="00332F9F">
        <w:rPr>
          <w:rFonts w:asciiTheme="majorHAnsi" w:hAnsiTheme="majorHAnsi"/>
        </w:rPr>
        <w:t xml:space="preserve"> priključki na </w:t>
      </w:r>
      <w:r w:rsidR="00DD38B2">
        <w:rPr>
          <w:rFonts w:asciiTheme="majorHAnsi" w:hAnsiTheme="majorHAnsi"/>
        </w:rPr>
        <w:t>gospodarsko javno infrastrukturo.</w:t>
      </w:r>
      <w:r w:rsidR="00332F9F">
        <w:rPr>
          <w:rFonts w:asciiTheme="majorHAnsi" w:hAnsiTheme="majorHAnsi"/>
        </w:rPr>
        <w:t xml:space="preserve"> </w:t>
      </w:r>
    </w:p>
    <w:p w14:paraId="1A6FC716" w14:textId="77777777" w:rsidR="00EA0E54" w:rsidRDefault="00EA0E54" w:rsidP="00EA0E54">
      <w:pPr>
        <w:widowControl w:val="0"/>
        <w:spacing w:line="276" w:lineRule="auto"/>
        <w:ind w:left="284"/>
        <w:jc w:val="both"/>
        <w:rPr>
          <w:rFonts w:asciiTheme="majorHAnsi" w:hAnsiTheme="majorHAnsi"/>
        </w:rPr>
      </w:pPr>
    </w:p>
    <w:p w14:paraId="4D355B8D" w14:textId="19CFB40E" w:rsidR="00EA0E54" w:rsidRPr="003F4219" w:rsidRDefault="00EA0E54" w:rsidP="00EA0E54">
      <w:pPr>
        <w:widowControl w:val="0"/>
        <w:spacing w:line="276" w:lineRule="auto"/>
        <w:ind w:left="284"/>
        <w:jc w:val="both"/>
        <w:rPr>
          <w:rFonts w:asciiTheme="majorHAnsi" w:hAnsiTheme="majorHAnsi"/>
          <w:b/>
          <w:bCs/>
        </w:rPr>
      </w:pPr>
      <w:r>
        <w:rPr>
          <w:rFonts w:asciiTheme="majorHAnsi" w:hAnsiTheme="majorHAnsi"/>
        </w:rPr>
        <w:t xml:space="preserve">Naročnik ima za predmetni </w:t>
      </w:r>
      <w:r w:rsidR="00DD38B2">
        <w:rPr>
          <w:rFonts w:asciiTheme="majorHAnsi" w:hAnsiTheme="majorHAnsi"/>
        </w:rPr>
        <w:t xml:space="preserve">objekt </w:t>
      </w:r>
      <w:r>
        <w:rPr>
          <w:rFonts w:asciiTheme="majorHAnsi" w:hAnsiTheme="majorHAnsi"/>
        </w:rPr>
        <w:t xml:space="preserve">že pridobljeno gradbeno dovoljenje. </w:t>
      </w:r>
      <w:r w:rsidRPr="0008021F">
        <w:rPr>
          <w:rFonts w:asciiTheme="majorHAnsi" w:hAnsiTheme="majorHAnsi"/>
        </w:rPr>
        <w:t xml:space="preserve">Predmet naročila je podrobneje opredeljen v </w:t>
      </w:r>
      <w:r w:rsidRPr="00265A34">
        <w:rPr>
          <w:rFonts w:asciiTheme="majorHAnsi" w:hAnsiTheme="majorHAnsi"/>
          <w:b/>
          <w:bCs/>
        </w:rPr>
        <w:t>PZI dokumentaciji</w:t>
      </w:r>
      <w:r w:rsidRPr="0008021F">
        <w:rPr>
          <w:rFonts w:asciiTheme="majorHAnsi" w:hAnsiTheme="majorHAnsi"/>
        </w:rPr>
        <w:t xml:space="preserve"> in </w:t>
      </w:r>
      <w:r w:rsidRPr="00265A34">
        <w:rPr>
          <w:rFonts w:asciiTheme="majorHAnsi" w:hAnsiTheme="majorHAnsi"/>
          <w:b/>
          <w:bCs/>
        </w:rPr>
        <w:t>Obr</w:t>
      </w:r>
      <w:r w:rsidR="0045682F">
        <w:rPr>
          <w:rFonts w:asciiTheme="majorHAnsi" w:hAnsiTheme="majorHAnsi"/>
          <w:b/>
          <w:bCs/>
        </w:rPr>
        <w:t>.</w:t>
      </w:r>
      <w:r w:rsidRPr="00265A34">
        <w:rPr>
          <w:rFonts w:asciiTheme="majorHAnsi" w:hAnsiTheme="majorHAnsi"/>
          <w:b/>
          <w:bCs/>
        </w:rPr>
        <w:t xml:space="preserve"> Popisi del</w:t>
      </w:r>
      <w:r w:rsidRPr="0008021F">
        <w:rPr>
          <w:rFonts w:asciiTheme="majorHAnsi" w:hAnsiTheme="majorHAnsi"/>
        </w:rPr>
        <w:t>, ki so priloga te dokumentacije v zvezi z oddajo javnega naročila.</w:t>
      </w:r>
      <w:r>
        <w:rPr>
          <w:rFonts w:asciiTheme="majorHAnsi" w:hAnsiTheme="majorHAnsi"/>
        </w:rPr>
        <w:t xml:space="preserve"> </w:t>
      </w:r>
      <w:r w:rsidRPr="00861BBC">
        <w:rPr>
          <w:rFonts w:asciiTheme="majorHAnsi" w:hAnsiTheme="majorHAnsi"/>
          <w:b/>
          <w:bCs/>
        </w:rPr>
        <w:t xml:space="preserve">Celotna PZI </w:t>
      </w:r>
      <w:r w:rsidRPr="000111B5">
        <w:rPr>
          <w:rFonts w:asciiTheme="majorHAnsi" w:hAnsiTheme="majorHAnsi"/>
          <w:b/>
          <w:bCs/>
        </w:rPr>
        <w:t xml:space="preserve">dokumentacija je objavljena na spletni strani </w:t>
      </w:r>
      <w:r w:rsidR="00DC2AF4" w:rsidRPr="000111B5">
        <w:rPr>
          <w:rFonts w:asciiTheme="majorHAnsi" w:hAnsiTheme="majorHAnsi"/>
          <w:b/>
          <w:bCs/>
        </w:rPr>
        <w:t xml:space="preserve">Mestna občine Koper </w:t>
      </w:r>
      <w:r w:rsidRPr="000111B5">
        <w:rPr>
          <w:rFonts w:asciiTheme="majorHAnsi" w:hAnsiTheme="majorHAnsi"/>
          <w:b/>
          <w:bCs/>
        </w:rPr>
        <w:t>(</w:t>
      </w:r>
      <w:r w:rsidR="0001766F" w:rsidRPr="000111B5">
        <w:rPr>
          <w:rFonts w:asciiTheme="majorHAnsi" w:hAnsiTheme="majorHAnsi"/>
          <w:b/>
          <w:bCs/>
        </w:rPr>
        <w:t>https://www.koper.si/public_tender/</w:t>
      </w:r>
      <w:r w:rsidRPr="000111B5">
        <w:rPr>
          <w:rFonts w:asciiTheme="majorHAnsi" w:hAnsiTheme="majorHAnsi"/>
          <w:b/>
          <w:bCs/>
        </w:rPr>
        <w:t>)</w:t>
      </w:r>
      <w:r w:rsidR="0001766F" w:rsidRPr="000111B5">
        <w:rPr>
          <w:rFonts w:asciiTheme="majorHAnsi" w:hAnsiTheme="majorHAnsi"/>
          <w:b/>
          <w:bCs/>
        </w:rPr>
        <w:t>, sa</w:t>
      </w:r>
      <w:r w:rsidR="0001766F" w:rsidRPr="00861BBC">
        <w:rPr>
          <w:rFonts w:asciiTheme="majorHAnsi" w:hAnsiTheme="majorHAnsi"/>
          <w:b/>
          <w:bCs/>
        </w:rPr>
        <w:t xml:space="preserve">j slednje na portalu javnih naročil zaradi velikosti datotek </w:t>
      </w:r>
      <w:r w:rsidR="0063649A" w:rsidRPr="00861BBC">
        <w:rPr>
          <w:rFonts w:asciiTheme="majorHAnsi" w:hAnsiTheme="majorHAnsi"/>
          <w:b/>
          <w:bCs/>
        </w:rPr>
        <w:t xml:space="preserve">tehnično </w:t>
      </w:r>
      <w:r w:rsidR="0001766F" w:rsidRPr="00861BBC">
        <w:rPr>
          <w:rFonts w:asciiTheme="majorHAnsi" w:hAnsiTheme="majorHAnsi"/>
          <w:b/>
          <w:bCs/>
        </w:rPr>
        <w:t xml:space="preserve">ni </w:t>
      </w:r>
      <w:r w:rsidR="0063649A" w:rsidRPr="00861BBC">
        <w:rPr>
          <w:rFonts w:asciiTheme="majorHAnsi" w:hAnsiTheme="majorHAnsi"/>
          <w:b/>
          <w:bCs/>
        </w:rPr>
        <w:t>mogoče objaviti</w:t>
      </w:r>
      <w:r w:rsidRPr="00861BBC">
        <w:rPr>
          <w:rFonts w:asciiTheme="majorHAnsi" w:hAnsiTheme="majorHAnsi"/>
          <w:b/>
          <w:bCs/>
        </w:rPr>
        <w:t>.</w:t>
      </w:r>
      <w:r w:rsidRPr="003F4219">
        <w:rPr>
          <w:rFonts w:asciiTheme="majorHAnsi" w:hAnsiTheme="majorHAnsi"/>
          <w:b/>
          <w:bCs/>
        </w:rPr>
        <w:t xml:space="preserve"> </w:t>
      </w:r>
    </w:p>
    <w:p w14:paraId="130611C8" w14:textId="77777777" w:rsidR="00EA0E54" w:rsidRDefault="00EA0E54" w:rsidP="00EA0E54">
      <w:pPr>
        <w:widowControl w:val="0"/>
        <w:spacing w:line="276" w:lineRule="auto"/>
        <w:ind w:left="284"/>
        <w:jc w:val="both"/>
        <w:rPr>
          <w:rFonts w:asciiTheme="majorHAnsi" w:hAnsiTheme="majorHAnsi"/>
        </w:rPr>
      </w:pPr>
    </w:p>
    <w:p w14:paraId="6AE4EC29" w14:textId="77777777" w:rsidR="00EA0E54" w:rsidRDefault="00EA0E54" w:rsidP="00EA0E54">
      <w:pPr>
        <w:widowControl w:val="0"/>
        <w:spacing w:line="276" w:lineRule="auto"/>
        <w:ind w:left="284"/>
        <w:jc w:val="both"/>
        <w:rPr>
          <w:rFonts w:asciiTheme="majorHAnsi" w:hAnsiTheme="majorHAnsi"/>
        </w:rPr>
      </w:pPr>
      <w:r>
        <w:rPr>
          <w:rFonts w:asciiTheme="majorHAnsi" w:hAnsiTheme="majorHAnsi"/>
        </w:rPr>
        <w:t xml:space="preserve">Z izbranim izvajalcem bo sklenjena gradbena pogodba s klavzulo cena na enoto mere in obračunom na podlagi dejansko izvedenih del, skladno z vzorcem pogodbe o izvedbi javnega naročila ter skladno s splošnimi in posebnimi pogoji gradbenih pogodb za </w:t>
      </w:r>
      <w:r w:rsidRPr="00E63C03">
        <w:rPr>
          <w:rFonts w:asciiTheme="majorHAnsi" w:hAnsiTheme="majorHAnsi"/>
        </w:rPr>
        <w:t>gradbena in inženirska dela, ki jih načrtuje naročnik, zajetimi v Rdeči knjigi, prva izdaja 1999</w:t>
      </w:r>
      <w:r>
        <w:rPr>
          <w:rFonts w:asciiTheme="majorHAnsi" w:hAnsiTheme="majorHAnsi"/>
        </w:rPr>
        <w:t>, ki jih je izdala zveza FIDIC (</w:t>
      </w:r>
      <w:r w:rsidRPr="004E2FFD">
        <w:rPr>
          <w:rFonts w:asciiTheme="majorHAnsi" w:hAnsiTheme="majorHAnsi"/>
          <w:b/>
          <w:bCs/>
        </w:rPr>
        <w:t>FIDIC Rdeča knjiga</w:t>
      </w:r>
      <w:r>
        <w:rPr>
          <w:rFonts w:asciiTheme="majorHAnsi" w:hAnsiTheme="majorHAnsi"/>
        </w:rPr>
        <w:t>).</w:t>
      </w:r>
    </w:p>
    <w:p w14:paraId="66C55D4E" w14:textId="77777777" w:rsidR="00F26217" w:rsidRDefault="00F26217" w:rsidP="00F8172F">
      <w:pPr>
        <w:widowControl w:val="0"/>
        <w:spacing w:line="276" w:lineRule="auto"/>
        <w:ind w:left="284"/>
        <w:jc w:val="both"/>
        <w:rPr>
          <w:rFonts w:asciiTheme="majorHAnsi" w:hAnsiTheme="majorHAnsi"/>
        </w:rPr>
      </w:pPr>
    </w:p>
    <w:p w14:paraId="3AC70206" w14:textId="77777777" w:rsidR="008F1A5E" w:rsidRDefault="008F1A5E" w:rsidP="00F219DC">
      <w:pPr>
        <w:widowControl w:val="0"/>
        <w:spacing w:line="276" w:lineRule="auto"/>
        <w:ind w:left="284" w:hanging="1"/>
        <w:jc w:val="both"/>
        <w:rPr>
          <w:rFonts w:asciiTheme="majorHAnsi" w:hAnsiTheme="majorHAnsi"/>
          <w:b/>
          <w:bCs/>
        </w:rPr>
      </w:pPr>
      <w:r>
        <w:rPr>
          <w:rFonts w:asciiTheme="majorHAnsi" w:hAnsiTheme="majorHAnsi"/>
          <w:b/>
          <w:bCs/>
        </w:rPr>
        <w:t>Pogodbeni in jamčevalni roki:</w:t>
      </w:r>
    </w:p>
    <w:tbl>
      <w:tblPr>
        <w:tblStyle w:val="TableGrid"/>
        <w:tblW w:w="0" w:type="auto"/>
        <w:tblInd w:w="279" w:type="dxa"/>
        <w:tblLook w:val="04A0" w:firstRow="1" w:lastRow="0" w:firstColumn="1" w:lastColumn="0" w:noHBand="0" w:noVBand="1"/>
      </w:tblPr>
      <w:tblGrid>
        <w:gridCol w:w="850"/>
        <w:gridCol w:w="3544"/>
        <w:gridCol w:w="4376"/>
      </w:tblGrid>
      <w:tr w:rsidR="008F1A5E" w:rsidRPr="004E2FFD" w14:paraId="12125FEA" w14:textId="77777777" w:rsidTr="007C664F">
        <w:tc>
          <w:tcPr>
            <w:tcW w:w="850" w:type="dxa"/>
          </w:tcPr>
          <w:p w14:paraId="7FA57DD6" w14:textId="77777777" w:rsidR="008F1A5E" w:rsidRPr="004E2FFD" w:rsidRDefault="008F1A5E" w:rsidP="00DD38B2">
            <w:pPr>
              <w:spacing w:line="276" w:lineRule="auto"/>
              <w:jc w:val="center"/>
              <w:rPr>
                <w:rFonts w:asciiTheme="majorHAnsi" w:hAnsiTheme="majorHAnsi" w:cs="Calibri"/>
                <w:b/>
                <w:bCs/>
                <w:szCs w:val="20"/>
              </w:rPr>
            </w:pPr>
            <w:r w:rsidRPr="004E2FFD">
              <w:rPr>
                <w:rFonts w:asciiTheme="majorHAnsi" w:hAnsiTheme="majorHAnsi" w:cs="Calibri"/>
                <w:b/>
                <w:bCs/>
                <w:szCs w:val="20"/>
              </w:rPr>
              <w:t>ŠT.</w:t>
            </w:r>
          </w:p>
        </w:tc>
        <w:tc>
          <w:tcPr>
            <w:tcW w:w="3544" w:type="dxa"/>
          </w:tcPr>
          <w:p w14:paraId="0AD97CE5" w14:textId="77777777" w:rsidR="008F1A5E" w:rsidRPr="004E2FFD" w:rsidRDefault="008F1A5E" w:rsidP="00DD38B2">
            <w:pPr>
              <w:spacing w:line="276" w:lineRule="auto"/>
              <w:jc w:val="both"/>
              <w:rPr>
                <w:rFonts w:asciiTheme="majorHAnsi" w:hAnsiTheme="majorHAnsi" w:cs="Calibri"/>
                <w:b/>
                <w:bCs/>
                <w:szCs w:val="20"/>
              </w:rPr>
            </w:pPr>
            <w:r w:rsidRPr="004E2FFD">
              <w:rPr>
                <w:rFonts w:asciiTheme="majorHAnsi" w:hAnsiTheme="majorHAnsi" w:cs="Calibri"/>
                <w:b/>
                <w:bCs/>
                <w:szCs w:val="20"/>
              </w:rPr>
              <w:t>MEJNIK</w:t>
            </w:r>
          </w:p>
        </w:tc>
        <w:tc>
          <w:tcPr>
            <w:tcW w:w="4376" w:type="dxa"/>
          </w:tcPr>
          <w:p w14:paraId="5499244C" w14:textId="6E55393E" w:rsidR="008F1A5E" w:rsidRPr="004E2FFD" w:rsidRDefault="008F1A5E" w:rsidP="00DD38B2">
            <w:pPr>
              <w:spacing w:line="276" w:lineRule="auto"/>
              <w:jc w:val="both"/>
              <w:rPr>
                <w:rFonts w:asciiTheme="majorHAnsi" w:hAnsiTheme="majorHAnsi" w:cs="Calibri"/>
                <w:b/>
                <w:bCs/>
                <w:szCs w:val="20"/>
              </w:rPr>
            </w:pPr>
            <w:r w:rsidRPr="004E2FFD">
              <w:rPr>
                <w:rFonts w:asciiTheme="majorHAnsi" w:hAnsiTheme="majorHAnsi" w:cs="Calibri"/>
                <w:b/>
                <w:bCs/>
                <w:szCs w:val="20"/>
              </w:rPr>
              <w:t>VMESNI ROK</w:t>
            </w:r>
            <w:r w:rsidR="007463D2">
              <w:rPr>
                <w:rFonts w:asciiTheme="majorHAnsi" w:hAnsiTheme="majorHAnsi" w:cs="Calibri"/>
                <w:b/>
                <w:bCs/>
                <w:szCs w:val="20"/>
              </w:rPr>
              <w:t>*</w:t>
            </w:r>
          </w:p>
        </w:tc>
      </w:tr>
      <w:tr w:rsidR="008F1A5E" w:rsidRPr="004E2FFD" w14:paraId="6F3070CC" w14:textId="77777777" w:rsidTr="007C664F">
        <w:tc>
          <w:tcPr>
            <w:tcW w:w="850" w:type="dxa"/>
          </w:tcPr>
          <w:p w14:paraId="65F6417D" w14:textId="77777777" w:rsidR="008F1A5E" w:rsidRPr="004E2FFD" w:rsidRDefault="008F1A5E" w:rsidP="00DD38B2">
            <w:pPr>
              <w:spacing w:line="276" w:lineRule="auto"/>
              <w:jc w:val="center"/>
              <w:rPr>
                <w:rFonts w:asciiTheme="majorHAnsi" w:hAnsiTheme="majorHAnsi" w:cs="Calibri"/>
                <w:szCs w:val="20"/>
              </w:rPr>
            </w:pPr>
            <w:r w:rsidRPr="004E2FFD">
              <w:rPr>
                <w:rFonts w:asciiTheme="majorHAnsi" w:hAnsiTheme="majorHAnsi" w:cs="Calibri"/>
                <w:szCs w:val="20"/>
              </w:rPr>
              <w:t>0</w:t>
            </w:r>
          </w:p>
        </w:tc>
        <w:tc>
          <w:tcPr>
            <w:tcW w:w="3544" w:type="dxa"/>
          </w:tcPr>
          <w:p w14:paraId="333B3C11" w14:textId="77777777" w:rsidR="008F1A5E" w:rsidRPr="004E2FFD" w:rsidRDefault="008F1A5E" w:rsidP="00DD38B2">
            <w:pPr>
              <w:spacing w:line="276" w:lineRule="auto"/>
              <w:jc w:val="both"/>
              <w:rPr>
                <w:rFonts w:asciiTheme="majorHAnsi" w:hAnsiTheme="majorHAnsi" w:cs="Calibri"/>
                <w:szCs w:val="20"/>
              </w:rPr>
            </w:pPr>
            <w:r w:rsidRPr="004E2FFD">
              <w:rPr>
                <w:rFonts w:asciiTheme="majorHAnsi" w:hAnsiTheme="majorHAnsi" w:cs="Calibri"/>
                <w:szCs w:val="20"/>
              </w:rPr>
              <w:t>UVEDBA V DELO</w:t>
            </w:r>
          </w:p>
        </w:tc>
        <w:tc>
          <w:tcPr>
            <w:tcW w:w="4376" w:type="dxa"/>
          </w:tcPr>
          <w:p w14:paraId="027C21FC" w14:textId="3B9855A1" w:rsidR="008F1A5E" w:rsidRPr="004E2FFD" w:rsidRDefault="007463D2" w:rsidP="00DD38B2">
            <w:pPr>
              <w:spacing w:line="276" w:lineRule="auto"/>
              <w:jc w:val="both"/>
              <w:rPr>
                <w:rFonts w:asciiTheme="majorHAnsi" w:hAnsiTheme="majorHAnsi" w:cs="Calibri"/>
                <w:szCs w:val="20"/>
              </w:rPr>
            </w:pPr>
            <w:r>
              <w:rPr>
                <w:rFonts w:asciiTheme="majorHAnsi" w:hAnsiTheme="majorHAnsi" w:cs="Calibri"/>
                <w:szCs w:val="20"/>
              </w:rPr>
              <w:t xml:space="preserve">V roku </w:t>
            </w:r>
            <w:r w:rsidR="00F75D36">
              <w:rPr>
                <w:rFonts w:asciiTheme="majorHAnsi" w:hAnsiTheme="majorHAnsi" w:cs="Calibri"/>
                <w:szCs w:val="20"/>
              </w:rPr>
              <w:t>15 dni</w:t>
            </w:r>
            <w:r>
              <w:rPr>
                <w:rFonts w:asciiTheme="majorHAnsi" w:hAnsiTheme="majorHAnsi" w:cs="Calibri"/>
                <w:szCs w:val="20"/>
              </w:rPr>
              <w:t xml:space="preserve"> </w:t>
            </w:r>
            <w:r w:rsidR="008F1A5E" w:rsidRPr="004E2FFD">
              <w:rPr>
                <w:rFonts w:asciiTheme="majorHAnsi" w:hAnsiTheme="majorHAnsi" w:cs="Calibri"/>
                <w:szCs w:val="20"/>
              </w:rPr>
              <w:t>po sklenitvi pogodbe</w:t>
            </w:r>
          </w:p>
        </w:tc>
      </w:tr>
      <w:tr w:rsidR="008F1A5E" w:rsidRPr="004E2FFD" w14:paraId="0FD6B7D6" w14:textId="77777777" w:rsidTr="007C664F">
        <w:tc>
          <w:tcPr>
            <w:tcW w:w="850" w:type="dxa"/>
          </w:tcPr>
          <w:p w14:paraId="3064416B" w14:textId="77777777" w:rsidR="008F1A5E" w:rsidRPr="004E2FFD" w:rsidRDefault="008F1A5E" w:rsidP="00DD38B2">
            <w:pPr>
              <w:spacing w:line="276" w:lineRule="auto"/>
              <w:jc w:val="center"/>
              <w:rPr>
                <w:rFonts w:asciiTheme="majorHAnsi" w:hAnsiTheme="majorHAnsi" w:cs="Calibri"/>
                <w:szCs w:val="20"/>
              </w:rPr>
            </w:pPr>
            <w:r w:rsidRPr="004E2FFD">
              <w:rPr>
                <w:rFonts w:asciiTheme="majorHAnsi" w:hAnsiTheme="majorHAnsi" w:cs="Calibri"/>
                <w:szCs w:val="20"/>
              </w:rPr>
              <w:t>1</w:t>
            </w:r>
          </w:p>
        </w:tc>
        <w:tc>
          <w:tcPr>
            <w:tcW w:w="3544" w:type="dxa"/>
          </w:tcPr>
          <w:p w14:paraId="112E614B" w14:textId="77777777" w:rsidR="008F1A5E" w:rsidRPr="004E2FFD" w:rsidRDefault="008F1A5E" w:rsidP="00DD38B2">
            <w:pPr>
              <w:spacing w:line="276" w:lineRule="auto"/>
              <w:jc w:val="both"/>
              <w:rPr>
                <w:rFonts w:asciiTheme="majorHAnsi" w:hAnsiTheme="majorHAnsi" w:cs="Calibri"/>
                <w:szCs w:val="20"/>
              </w:rPr>
            </w:pPr>
            <w:r w:rsidRPr="004E2FFD">
              <w:rPr>
                <w:rFonts w:asciiTheme="majorHAnsi" w:hAnsiTheme="majorHAnsi" w:cs="Calibri"/>
                <w:szCs w:val="20"/>
              </w:rPr>
              <w:t>DATUM ZAČETKA</w:t>
            </w:r>
          </w:p>
        </w:tc>
        <w:tc>
          <w:tcPr>
            <w:tcW w:w="4376" w:type="dxa"/>
          </w:tcPr>
          <w:p w14:paraId="1ABE412A" w14:textId="0274AC48" w:rsidR="008F1A5E" w:rsidRPr="004E2FFD" w:rsidRDefault="00DD38B2" w:rsidP="00F31A13">
            <w:pPr>
              <w:spacing w:line="276" w:lineRule="auto"/>
              <w:jc w:val="both"/>
              <w:rPr>
                <w:rFonts w:asciiTheme="majorHAnsi" w:hAnsiTheme="majorHAnsi" w:cs="Calibri"/>
                <w:szCs w:val="20"/>
              </w:rPr>
            </w:pPr>
            <w:r>
              <w:rPr>
                <w:rFonts w:asciiTheme="majorHAnsi" w:hAnsiTheme="majorHAnsi" w:cs="Calibri"/>
                <w:szCs w:val="20"/>
              </w:rPr>
              <w:t>V</w:t>
            </w:r>
            <w:r w:rsidR="008F1A5E" w:rsidRPr="004E2FFD">
              <w:rPr>
                <w:rFonts w:asciiTheme="majorHAnsi" w:hAnsiTheme="majorHAnsi" w:cs="Calibri"/>
                <w:szCs w:val="20"/>
              </w:rPr>
              <w:t xml:space="preserve"> roku </w:t>
            </w:r>
            <w:r w:rsidR="00DD44FD">
              <w:rPr>
                <w:rFonts w:asciiTheme="majorHAnsi" w:hAnsiTheme="majorHAnsi" w:cs="Calibri"/>
                <w:szCs w:val="20"/>
              </w:rPr>
              <w:t>30</w:t>
            </w:r>
            <w:r w:rsidR="008F1A5E" w:rsidRPr="004E2FFD">
              <w:rPr>
                <w:rFonts w:asciiTheme="majorHAnsi" w:hAnsiTheme="majorHAnsi" w:cs="Calibri"/>
                <w:szCs w:val="20"/>
              </w:rPr>
              <w:t xml:space="preserve"> dni od obvestila inženirja</w:t>
            </w:r>
          </w:p>
        </w:tc>
      </w:tr>
      <w:tr w:rsidR="008F1A5E" w:rsidRPr="004E2FFD" w14:paraId="44FC33F8" w14:textId="77777777" w:rsidTr="007C664F">
        <w:tc>
          <w:tcPr>
            <w:tcW w:w="850" w:type="dxa"/>
          </w:tcPr>
          <w:p w14:paraId="3B573C79" w14:textId="77777777" w:rsidR="008F1A5E" w:rsidRPr="004E2FFD" w:rsidRDefault="008F1A5E" w:rsidP="00DD38B2">
            <w:pPr>
              <w:spacing w:line="276" w:lineRule="auto"/>
              <w:jc w:val="center"/>
              <w:rPr>
                <w:rFonts w:asciiTheme="majorHAnsi" w:hAnsiTheme="majorHAnsi" w:cs="Calibri"/>
                <w:szCs w:val="20"/>
              </w:rPr>
            </w:pPr>
            <w:r w:rsidRPr="004E2FFD">
              <w:rPr>
                <w:rFonts w:asciiTheme="majorHAnsi" w:hAnsiTheme="majorHAnsi" w:cs="Calibri"/>
                <w:szCs w:val="20"/>
              </w:rPr>
              <w:t>2</w:t>
            </w:r>
          </w:p>
        </w:tc>
        <w:tc>
          <w:tcPr>
            <w:tcW w:w="3544" w:type="dxa"/>
          </w:tcPr>
          <w:p w14:paraId="1CB7BC7C" w14:textId="4B2E5A76" w:rsidR="008F1A5E" w:rsidRPr="004E2FFD" w:rsidRDefault="008F1A5E" w:rsidP="00DD38B2">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ROK ZA DOKONČANJE DEL</w:t>
            </w:r>
          </w:p>
          <w:p w14:paraId="4FC6A24F" w14:textId="77777777" w:rsidR="008F1A5E" w:rsidRPr="004E2FFD" w:rsidRDefault="008F1A5E" w:rsidP="00DD38B2">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(od Datuma začetka do izdaje Potrdila o prevzemu)</w:t>
            </w:r>
          </w:p>
        </w:tc>
        <w:tc>
          <w:tcPr>
            <w:tcW w:w="4376" w:type="dxa"/>
          </w:tcPr>
          <w:p w14:paraId="7A739A9B" w14:textId="77777777" w:rsidR="008F1A5E" w:rsidRDefault="002F399D" w:rsidP="00DD38B2">
            <w:pPr>
              <w:spacing w:line="276" w:lineRule="auto"/>
              <w:jc w:val="both"/>
              <w:rPr>
                <w:rFonts w:asciiTheme="majorHAnsi" w:hAnsiTheme="majorHAnsi" w:cs="Calibri"/>
                <w:szCs w:val="20"/>
              </w:rPr>
            </w:pPr>
            <w:r w:rsidRPr="007C664F">
              <w:rPr>
                <w:rFonts w:asciiTheme="majorHAnsi" w:hAnsiTheme="majorHAnsi" w:cs="Calibri"/>
                <w:szCs w:val="20"/>
              </w:rPr>
              <w:t>840</w:t>
            </w:r>
            <w:r w:rsidR="008F1A5E" w:rsidRPr="007C664F">
              <w:rPr>
                <w:rFonts w:asciiTheme="majorHAnsi" w:hAnsiTheme="majorHAnsi" w:cs="Calibri"/>
                <w:szCs w:val="20"/>
              </w:rPr>
              <w:t xml:space="preserve"> dni</w:t>
            </w:r>
            <w:r w:rsidR="008F1A5E" w:rsidRPr="00EE2B29">
              <w:rPr>
                <w:rFonts w:asciiTheme="majorHAnsi" w:hAnsiTheme="majorHAnsi" w:cs="Calibri"/>
                <w:szCs w:val="20"/>
              </w:rPr>
              <w:t xml:space="preserve"> od uvedbe v delo</w:t>
            </w:r>
          </w:p>
          <w:p w14:paraId="124D928F" w14:textId="2FE95AA8" w:rsidR="00F219DC" w:rsidRPr="005E45B6" w:rsidRDefault="00F219DC" w:rsidP="00DD38B2">
            <w:pPr>
              <w:spacing w:line="276" w:lineRule="auto"/>
              <w:jc w:val="both"/>
              <w:rPr>
                <w:rFonts w:asciiTheme="majorHAnsi" w:hAnsiTheme="majorHAnsi" w:cs="Calibri"/>
                <w:szCs w:val="20"/>
              </w:rPr>
            </w:pPr>
            <w:r w:rsidRPr="00F219DC">
              <w:rPr>
                <w:rFonts w:asciiTheme="majorHAnsi" w:hAnsiTheme="majorHAnsi" w:cs="Calibri"/>
                <w:szCs w:val="20"/>
              </w:rPr>
              <w:t xml:space="preserve">(do roka za dokončanje del mora biti </w:t>
            </w:r>
            <w:r>
              <w:rPr>
                <w:rFonts w:asciiTheme="majorHAnsi" w:hAnsiTheme="majorHAnsi" w:cs="Calibri"/>
                <w:szCs w:val="20"/>
              </w:rPr>
              <w:t xml:space="preserve">podana vloga za </w:t>
            </w:r>
            <w:r w:rsidRPr="00F219DC">
              <w:rPr>
                <w:rFonts w:asciiTheme="majorHAnsi" w:hAnsiTheme="majorHAnsi" w:cs="Calibri"/>
                <w:szCs w:val="20"/>
              </w:rPr>
              <w:t>priključitev sončne elektrarne v omrežje)</w:t>
            </w:r>
          </w:p>
        </w:tc>
      </w:tr>
      <w:tr w:rsidR="008F1A5E" w:rsidRPr="004E2FFD" w14:paraId="376C85C1" w14:textId="77777777" w:rsidTr="007C664F">
        <w:tc>
          <w:tcPr>
            <w:tcW w:w="850" w:type="dxa"/>
          </w:tcPr>
          <w:p w14:paraId="1A627787" w14:textId="77777777" w:rsidR="008F1A5E" w:rsidRPr="004E2FFD" w:rsidRDefault="008F1A5E" w:rsidP="00DD38B2">
            <w:pPr>
              <w:spacing w:line="276" w:lineRule="auto"/>
              <w:jc w:val="center"/>
              <w:rPr>
                <w:rFonts w:asciiTheme="majorHAnsi" w:hAnsiTheme="majorHAnsi" w:cs="Calibri"/>
                <w:szCs w:val="20"/>
              </w:rPr>
            </w:pPr>
            <w:r w:rsidRPr="004E2FFD">
              <w:rPr>
                <w:rFonts w:asciiTheme="majorHAnsi" w:hAnsiTheme="majorHAnsi" w:cs="Calibri"/>
                <w:szCs w:val="20"/>
              </w:rPr>
              <w:t>3</w:t>
            </w:r>
          </w:p>
        </w:tc>
        <w:tc>
          <w:tcPr>
            <w:tcW w:w="3544" w:type="dxa"/>
          </w:tcPr>
          <w:p w14:paraId="4E9045FE" w14:textId="386F3ED0" w:rsidR="008F1A5E" w:rsidRPr="004E2FFD" w:rsidRDefault="008F1A5E" w:rsidP="00F219DC">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Rok za</w:t>
            </w:r>
            <w:r w:rsidR="00F219DC">
              <w:rPr>
                <w:rFonts w:asciiTheme="majorHAnsi" w:hAnsiTheme="majorHAnsi" w:cs="Calibri"/>
                <w:color w:val="auto"/>
                <w:sz w:val="20"/>
                <w:szCs w:val="20"/>
              </w:rPr>
              <w:t xml:space="preserve"> predajo dokumentacije </w:t>
            </w:r>
            <w:r w:rsidRPr="004E2FFD">
              <w:rPr>
                <w:rFonts w:asciiTheme="majorHAnsi" w:hAnsiTheme="majorHAnsi" w:cs="Calibri"/>
                <w:color w:val="auto"/>
                <w:sz w:val="20"/>
                <w:szCs w:val="20"/>
              </w:rPr>
              <w:t xml:space="preserve"> </w:t>
            </w:r>
            <w:r w:rsidR="00FF5943">
              <w:rPr>
                <w:rFonts w:asciiTheme="majorHAnsi" w:hAnsiTheme="majorHAnsi" w:cs="Calibri"/>
                <w:color w:val="auto"/>
                <w:sz w:val="20"/>
                <w:szCs w:val="20"/>
              </w:rPr>
              <w:t>za pridobitev</w:t>
            </w:r>
            <w:r w:rsidRPr="004E2FFD">
              <w:rPr>
                <w:rFonts w:asciiTheme="majorHAnsi" w:hAnsiTheme="majorHAnsi" w:cs="Calibri"/>
                <w:color w:val="auto"/>
                <w:sz w:val="20"/>
                <w:szCs w:val="20"/>
              </w:rPr>
              <w:t xml:space="preserve"> uporabnega dovoljenja</w:t>
            </w:r>
          </w:p>
        </w:tc>
        <w:tc>
          <w:tcPr>
            <w:tcW w:w="4376" w:type="dxa"/>
          </w:tcPr>
          <w:p w14:paraId="0FD9F3D9" w14:textId="7A9A6CCF" w:rsidR="008F1A5E" w:rsidRPr="004E2FFD" w:rsidRDefault="00F219DC" w:rsidP="00DD38B2">
            <w:pPr>
              <w:spacing w:line="276" w:lineRule="auto"/>
              <w:jc w:val="both"/>
              <w:rPr>
                <w:rFonts w:asciiTheme="majorHAnsi" w:hAnsiTheme="majorHAnsi" w:cs="Calibri"/>
                <w:szCs w:val="20"/>
              </w:rPr>
            </w:pPr>
            <w:r>
              <w:rPr>
                <w:rFonts w:asciiTheme="majorHAnsi" w:hAnsiTheme="majorHAnsi" w:cs="Calibri"/>
                <w:szCs w:val="20"/>
              </w:rPr>
              <w:t xml:space="preserve">Sočasno s podajo prošnje izvajalca za izdajo </w:t>
            </w:r>
            <w:r w:rsidR="008F1A5E" w:rsidRPr="00856F23">
              <w:rPr>
                <w:rFonts w:asciiTheme="majorHAnsi" w:hAnsiTheme="majorHAnsi" w:cs="Calibri"/>
                <w:szCs w:val="20"/>
              </w:rPr>
              <w:t>Potrdila o prevzemu</w:t>
            </w:r>
          </w:p>
        </w:tc>
      </w:tr>
      <w:tr w:rsidR="008F1A5E" w:rsidRPr="004E2FFD" w14:paraId="552A812A" w14:textId="77777777" w:rsidTr="007C664F">
        <w:tc>
          <w:tcPr>
            <w:tcW w:w="850" w:type="dxa"/>
          </w:tcPr>
          <w:p w14:paraId="5954003F" w14:textId="77777777" w:rsidR="008F1A5E" w:rsidRPr="004E2FFD" w:rsidRDefault="008F1A5E" w:rsidP="00DD38B2">
            <w:pPr>
              <w:spacing w:line="276" w:lineRule="auto"/>
              <w:jc w:val="center"/>
              <w:rPr>
                <w:rFonts w:asciiTheme="majorHAnsi" w:hAnsiTheme="majorHAnsi" w:cs="Calibri"/>
                <w:szCs w:val="20"/>
              </w:rPr>
            </w:pPr>
            <w:r w:rsidRPr="004E2FFD">
              <w:rPr>
                <w:rFonts w:asciiTheme="majorHAnsi" w:hAnsiTheme="majorHAnsi" w:cs="Calibri"/>
                <w:szCs w:val="20"/>
              </w:rPr>
              <w:t>4</w:t>
            </w:r>
          </w:p>
        </w:tc>
        <w:tc>
          <w:tcPr>
            <w:tcW w:w="3544" w:type="dxa"/>
          </w:tcPr>
          <w:p w14:paraId="069A6781" w14:textId="77777777" w:rsidR="008F1A5E" w:rsidRPr="004E2FFD" w:rsidRDefault="008F1A5E" w:rsidP="00DD38B2">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SPLOŠNI GARANCIJSKI ROKI</w:t>
            </w:r>
          </w:p>
        </w:tc>
        <w:tc>
          <w:tcPr>
            <w:tcW w:w="4376" w:type="dxa"/>
          </w:tcPr>
          <w:p w14:paraId="0D5349B6" w14:textId="07D4784D" w:rsidR="00FA57B1" w:rsidRPr="00FA57B1" w:rsidRDefault="00FA57B1" w:rsidP="00FA57B1">
            <w:pPr>
              <w:pStyle w:val="ListParagraph"/>
              <w:numPr>
                <w:ilvl w:val="0"/>
                <w:numId w:val="40"/>
              </w:numPr>
              <w:rPr>
                <w:rFonts w:asciiTheme="majorHAnsi" w:hAnsiTheme="majorHAnsi" w:cs="Calibri"/>
                <w:szCs w:val="20"/>
              </w:rPr>
            </w:pPr>
            <w:r w:rsidRPr="00FA57B1">
              <w:rPr>
                <w:rFonts w:asciiTheme="majorHAnsi" w:hAnsiTheme="majorHAnsi" w:cs="Calibri"/>
                <w:szCs w:val="20"/>
              </w:rPr>
              <w:t>Solidnost gradnje</w:t>
            </w:r>
            <w:r>
              <w:rPr>
                <w:rFonts w:asciiTheme="majorHAnsi" w:hAnsiTheme="majorHAnsi" w:cs="Calibri"/>
                <w:szCs w:val="20"/>
              </w:rPr>
              <w:t xml:space="preserve"> (konstrukcijski elementi, streha, hidroizolacija, fasada)</w:t>
            </w:r>
            <w:r w:rsidRPr="00FA57B1">
              <w:rPr>
                <w:rFonts w:asciiTheme="majorHAnsi" w:hAnsiTheme="majorHAnsi" w:cs="Calibri"/>
                <w:szCs w:val="20"/>
              </w:rPr>
              <w:t>: 10 let</w:t>
            </w:r>
          </w:p>
          <w:p w14:paraId="2B6619E7" w14:textId="31BBDD2A" w:rsidR="008F1A5E" w:rsidRPr="00F219DC" w:rsidRDefault="008F1A5E" w:rsidP="00FA57B1">
            <w:pPr>
              <w:pStyle w:val="ListParagraph"/>
              <w:numPr>
                <w:ilvl w:val="0"/>
                <w:numId w:val="40"/>
              </w:numPr>
              <w:spacing w:line="276" w:lineRule="auto"/>
              <w:jc w:val="both"/>
              <w:rPr>
                <w:rFonts w:eastAsia="Calibri"/>
                <w:lang w:eastAsia="en-US"/>
              </w:rPr>
            </w:pPr>
            <w:r w:rsidRPr="004E2FFD">
              <w:rPr>
                <w:rFonts w:asciiTheme="majorHAnsi" w:eastAsia="Calibri" w:hAnsiTheme="majorHAnsi" w:cs="Calibri"/>
                <w:szCs w:val="20"/>
                <w:lang w:eastAsia="en-US"/>
              </w:rPr>
              <w:t>Gradbena dela</w:t>
            </w:r>
            <w:r w:rsidR="00D67F87">
              <w:rPr>
                <w:rFonts w:asciiTheme="majorHAnsi" w:eastAsia="Calibri" w:hAnsiTheme="majorHAnsi" w:cs="Calibri"/>
                <w:szCs w:val="20"/>
                <w:lang w:eastAsia="en-US"/>
              </w:rPr>
              <w:t>, i</w:t>
            </w:r>
            <w:r w:rsidR="00D67F87" w:rsidRPr="004E2FFD">
              <w:rPr>
                <w:rFonts w:asciiTheme="majorHAnsi" w:eastAsia="Calibri" w:hAnsiTheme="majorHAnsi" w:cs="Calibri"/>
                <w:szCs w:val="20"/>
                <w:lang w:eastAsia="en-US"/>
              </w:rPr>
              <w:t>nštalacije, vgrajeni materiali</w:t>
            </w:r>
            <w:r w:rsidR="00FA57B1">
              <w:rPr>
                <w:rFonts w:asciiTheme="majorHAnsi" w:eastAsia="Calibri" w:hAnsiTheme="majorHAnsi" w:cs="Calibri"/>
                <w:szCs w:val="20"/>
                <w:lang w:eastAsia="en-US"/>
              </w:rPr>
              <w:t>,</w:t>
            </w:r>
            <w:r w:rsidR="00D67F87" w:rsidRPr="004E2FFD">
              <w:rPr>
                <w:rFonts w:asciiTheme="majorHAnsi" w:eastAsia="Calibri" w:hAnsiTheme="majorHAnsi" w:cs="Calibri"/>
                <w:szCs w:val="20"/>
                <w:lang w:eastAsia="en-US"/>
              </w:rPr>
              <w:t xml:space="preserve"> oprema</w:t>
            </w:r>
            <w:r w:rsidR="00F150BA">
              <w:rPr>
                <w:rFonts w:asciiTheme="majorHAnsi" w:eastAsia="Calibri" w:hAnsiTheme="majorHAnsi" w:cs="Calibri"/>
                <w:szCs w:val="20"/>
                <w:lang w:eastAsia="en-US"/>
              </w:rPr>
              <w:t xml:space="preserve"> (razen SE)</w:t>
            </w:r>
            <w:r w:rsidR="00FA57B1">
              <w:rPr>
                <w:rFonts w:asciiTheme="majorHAnsi" w:eastAsia="Calibri" w:hAnsiTheme="majorHAnsi" w:cs="Calibri"/>
                <w:szCs w:val="20"/>
                <w:lang w:eastAsia="en-US"/>
              </w:rPr>
              <w:t xml:space="preserve"> in vsa ostala razpisana </w:t>
            </w:r>
            <w:r w:rsidR="00FA57B1" w:rsidRPr="00F219DC">
              <w:rPr>
                <w:rFonts w:asciiTheme="majorHAnsi" w:eastAsia="Calibri" w:hAnsiTheme="majorHAnsi" w:cs="Calibri"/>
                <w:szCs w:val="20"/>
                <w:lang w:eastAsia="en-US"/>
              </w:rPr>
              <w:t>dela</w:t>
            </w:r>
            <w:r w:rsidRPr="00F219DC">
              <w:rPr>
                <w:rFonts w:asciiTheme="majorHAnsi" w:eastAsia="Calibri" w:hAnsiTheme="majorHAnsi" w:cs="Calibri"/>
                <w:szCs w:val="20"/>
                <w:lang w:eastAsia="en-US"/>
              </w:rPr>
              <w:t>: 5 let</w:t>
            </w:r>
          </w:p>
          <w:p w14:paraId="2DE2141E" w14:textId="59697DFF" w:rsidR="007A4C7D" w:rsidRPr="00F150BA" w:rsidRDefault="007A4C7D" w:rsidP="00FA57B1">
            <w:pPr>
              <w:pStyle w:val="ListParagraph"/>
              <w:numPr>
                <w:ilvl w:val="0"/>
                <w:numId w:val="40"/>
              </w:numPr>
              <w:spacing w:line="276" w:lineRule="auto"/>
              <w:jc w:val="both"/>
              <w:rPr>
                <w:rFonts w:asciiTheme="majorHAnsi" w:eastAsia="Calibri" w:hAnsiTheme="majorHAnsi"/>
                <w:lang w:eastAsia="en-US"/>
              </w:rPr>
            </w:pPr>
            <w:r w:rsidRPr="00F219DC">
              <w:rPr>
                <w:rFonts w:asciiTheme="majorHAnsi" w:eastAsia="Calibri" w:hAnsiTheme="majorHAnsi"/>
                <w:lang w:eastAsia="en-US"/>
              </w:rPr>
              <w:t>Sončna elektrarna</w:t>
            </w:r>
            <w:r w:rsidR="00764702">
              <w:rPr>
                <w:rFonts w:asciiTheme="majorHAnsi" w:eastAsia="Calibri" w:hAnsiTheme="majorHAnsi"/>
                <w:lang w:eastAsia="en-US"/>
              </w:rPr>
              <w:t xml:space="preserve"> (SE)</w:t>
            </w:r>
            <w:r w:rsidRPr="00F219DC">
              <w:rPr>
                <w:rFonts w:asciiTheme="majorHAnsi" w:eastAsia="Calibri" w:hAnsiTheme="majorHAnsi"/>
                <w:lang w:eastAsia="en-US"/>
              </w:rPr>
              <w:t xml:space="preserve">: </w:t>
            </w:r>
            <w:r w:rsidR="00FA15C0" w:rsidRPr="0022429E">
              <w:rPr>
                <w:rFonts w:asciiTheme="majorHAnsi" w:eastAsia="Calibri" w:hAnsiTheme="majorHAnsi"/>
                <w:lang w:eastAsia="en-US"/>
              </w:rPr>
              <w:t>Ponudnik mora ponuditi monokristalne panele z garancijsko dobo za izdelek najmanj 20 let. Garancija za delovanje panelov (performance warranty) mora biti najmanj 85% nazivne moči po obdobju 25 let.</w:t>
            </w:r>
            <w:r w:rsidR="00D50B53" w:rsidRPr="0022429E">
              <w:rPr>
                <w:rFonts w:asciiTheme="majorHAnsi" w:eastAsia="Calibri" w:hAnsiTheme="majorHAnsi"/>
                <w:lang w:eastAsia="en-US"/>
              </w:rPr>
              <w:t xml:space="preserve"> </w:t>
            </w:r>
            <w:r w:rsidR="00BD73D6" w:rsidRPr="0022429E">
              <w:rPr>
                <w:rFonts w:asciiTheme="majorHAnsi" w:eastAsia="Calibri" w:hAnsiTheme="majorHAnsi"/>
                <w:lang w:eastAsia="en-US"/>
              </w:rPr>
              <w:t>Ponudnik mora ponuditi hranilnik električne energije HEE  z 10 letno garancijo na izdelek in delovanje.</w:t>
            </w:r>
            <w:r w:rsidR="00EF3884">
              <w:rPr>
                <w:rFonts w:asciiTheme="majorHAnsi" w:eastAsia="Calibri" w:hAnsiTheme="majorHAnsi"/>
                <w:lang w:eastAsia="en-US"/>
              </w:rPr>
              <w:t>**</w:t>
            </w:r>
          </w:p>
        </w:tc>
      </w:tr>
      <w:tr w:rsidR="008F1A5E" w:rsidRPr="004E2FFD" w14:paraId="735FAE68" w14:textId="77777777" w:rsidTr="007C664F">
        <w:tc>
          <w:tcPr>
            <w:tcW w:w="850" w:type="dxa"/>
          </w:tcPr>
          <w:p w14:paraId="5AA9FFEC" w14:textId="77777777" w:rsidR="008F1A5E" w:rsidRPr="004E2FFD" w:rsidRDefault="008F1A5E" w:rsidP="00DD38B2">
            <w:pPr>
              <w:spacing w:line="276" w:lineRule="auto"/>
              <w:jc w:val="center"/>
              <w:rPr>
                <w:rFonts w:asciiTheme="majorHAnsi" w:hAnsiTheme="majorHAnsi" w:cs="Calibri"/>
                <w:szCs w:val="20"/>
              </w:rPr>
            </w:pPr>
            <w:r w:rsidRPr="004E2FFD">
              <w:rPr>
                <w:rFonts w:asciiTheme="majorHAnsi" w:hAnsiTheme="majorHAnsi" w:cs="Calibri"/>
                <w:szCs w:val="20"/>
              </w:rPr>
              <w:t>4.1</w:t>
            </w:r>
          </w:p>
        </w:tc>
        <w:tc>
          <w:tcPr>
            <w:tcW w:w="3544" w:type="dxa"/>
          </w:tcPr>
          <w:p w14:paraId="46CBEE81" w14:textId="77777777" w:rsidR="008F1A5E" w:rsidRPr="004E2FFD" w:rsidRDefault="008F1A5E" w:rsidP="00DD38B2">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ROK ZA REKLAMACIJO NAPAK </w:t>
            </w:r>
          </w:p>
          <w:p w14:paraId="1889A8AD" w14:textId="77777777" w:rsidR="008F1A5E" w:rsidRPr="004E2FFD" w:rsidRDefault="008F1A5E" w:rsidP="00DD38B2">
            <w:pPr>
              <w:pStyle w:val="Default"/>
              <w:spacing w:line="276" w:lineRule="auto"/>
              <w:jc w:val="both"/>
              <w:rPr>
                <w:rFonts w:asciiTheme="majorHAnsi" w:hAnsiTheme="majorHAnsi" w:cs="Calibri"/>
                <w:color w:val="auto"/>
                <w:sz w:val="20"/>
                <w:szCs w:val="20"/>
              </w:rPr>
            </w:pPr>
            <w:r w:rsidRPr="004E2FFD">
              <w:rPr>
                <w:rFonts w:asciiTheme="majorHAnsi" w:hAnsiTheme="majorHAnsi" w:cs="Calibri"/>
                <w:color w:val="auto"/>
                <w:sz w:val="20"/>
                <w:szCs w:val="20"/>
              </w:rPr>
              <w:t xml:space="preserve">(od izdaje Potrdila o prevzemu </w:t>
            </w:r>
            <w:r w:rsidRPr="004E2FFD">
              <w:rPr>
                <w:rFonts w:asciiTheme="majorHAnsi" w:hAnsiTheme="majorHAnsi" w:cs="Calibri"/>
                <w:sz w:val="20"/>
                <w:szCs w:val="20"/>
              </w:rPr>
              <w:t>do izdaje Potrdila o izvedbi</w:t>
            </w:r>
            <w:r w:rsidRPr="004E2FFD">
              <w:rPr>
                <w:rFonts w:asciiTheme="majorHAnsi" w:hAnsiTheme="majorHAnsi" w:cs="Calibri"/>
                <w:color w:val="auto"/>
                <w:sz w:val="20"/>
                <w:szCs w:val="20"/>
              </w:rPr>
              <w:t>)</w:t>
            </w:r>
          </w:p>
        </w:tc>
        <w:tc>
          <w:tcPr>
            <w:tcW w:w="4376" w:type="dxa"/>
          </w:tcPr>
          <w:p w14:paraId="7418B835" w14:textId="77777777" w:rsidR="008F1A5E" w:rsidRPr="00D20331" w:rsidRDefault="008F1A5E" w:rsidP="00DD38B2">
            <w:pPr>
              <w:spacing w:line="276" w:lineRule="auto"/>
              <w:jc w:val="both"/>
              <w:rPr>
                <w:rFonts w:asciiTheme="majorHAnsi" w:eastAsia="Calibri" w:hAnsiTheme="majorHAnsi" w:cs="Calibri"/>
                <w:szCs w:val="20"/>
                <w:lang w:eastAsia="en-US"/>
              </w:rPr>
            </w:pPr>
            <w:r w:rsidRPr="00D20331">
              <w:rPr>
                <w:rFonts w:asciiTheme="majorHAnsi" w:hAnsiTheme="majorHAnsi" w:cs="Calibri"/>
                <w:szCs w:val="20"/>
              </w:rPr>
              <w:t>365 dni oz. do izdaje Potrdila o izvedbi</w:t>
            </w:r>
          </w:p>
        </w:tc>
      </w:tr>
      <w:tr w:rsidR="008F1A5E" w:rsidRPr="004E2FFD" w14:paraId="58C5304E" w14:textId="77777777" w:rsidTr="007C664F">
        <w:tc>
          <w:tcPr>
            <w:tcW w:w="850" w:type="dxa"/>
          </w:tcPr>
          <w:p w14:paraId="38B2AE03" w14:textId="77777777" w:rsidR="008F1A5E" w:rsidRPr="00C92D23" w:rsidRDefault="008F1A5E" w:rsidP="00DD38B2">
            <w:pPr>
              <w:spacing w:line="276" w:lineRule="auto"/>
              <w:jc w:val="center"/>
              <w:rPr>
                <w:rFonts w:asciiTheme="majorHAnsi" w:hAnsiTheme="majorHAnsi" w:cs="Calibri"/>
                <w:szCs w:val="20"/>
              </w:rPr>
            </w:pPr>
            <w:r w:rsidRPr="00C92D23">
              <w:rPr>
                <w:rFonts w:asciiTheme="majorHAnsi" w:hAnsiTheme="majorHAnsi" w:cs="Calibri"/>
                <w:szCs w:val="20"/>
              </w:rPr>
              <w:t>4.2</w:t>
            </w:r>
          </w:p>
        </w:tc>
        <w:tc>
          <w:tcPr>
            <w:tcW w:w="3544" w:type="dxa"/>
          </w:tcPr>
          <w:p w14:paraId="39CA8806" w14:textId="77777777" w:rsidR="008F1A5E" w:rsidRPr="00C92D23" w:rsidRDefault="008F1A5E" w:rsidP="00DD38B2">
            <w:pPr>
              <w:pStyle w:val="Default"/>
              <w:spacing w:line="276" w:lineRule="auto"/>
              <w:jc w:val="both"/>
              <w:rPr>
                <w:rFonts w:asciiTheme="majorHAnsi" w:hAnsiTheme="majorHAnsi" w:cs="Calibri"/>
                <w:color w:val="auto"/>
                <w:sz w:val="20"/>
                <w:szCs w:val="20"/>
              </w:rPr>
            </w:pPr>
            <w:r w:rsidRPr="00C92D23">
              <w:rPr>
                <w:rFonts w:asciiTheme="majorHAnsi" w:hAnsiTheme="majorHAnsi" w:cs="Calibri"/>
                <w:color w:val="auto"/>
                <w:sz w:val="20"/>
                <w:szCs w:val="20"/>
              </w:rPr>
              <w:t>Obdobje podaljšane garancije</w:t>
            </w:r>
          </w:p>
        </w:tc>
        <w:tc>
          <w:tcPr>
            <w:tcW w:w="4376" w:type="dxa"/>
          </w:tcPr>
          <w:p w14:paraId="29D12D57" w14:textId="331D0E32" w:rsidR="008F1A5E" w:rsidRPr="00C92D23" w:rsidRDefault="008F1A5E" w:rsidP="00DD38B2">
            <w:pPr>
              <w:spacing w:line="276" w:lineRule="auto"/>
              <w:jc w:val="both"/>
              <w:rPr>
                <w:rFonts w:asciiTheme="majorHAnsi" w:hAnsiTheme="majorHAnsi" w:cs="Calibri"/>
                <w:szCs w:val="20"/>
              </w:rPr>
            </w:pPr>
            <w:r w:rsidRPr="00C92D23">
              <w:rPr>
                <w:rFonts w:asciiTheme="majorHAnsi" w:hAnsiTheme="majorHAnsi" w:cs="Calibri"/>
                <w:szCs w:val="20"/>
              </w:rPr>
              <w:t>Splošni garancijski rok, skrajšan za obdobje teka roka za reklamacij</w:t>
            </w:r>
            <w:r w:rsidR="00807473" w:rsidRPr="00C92D23">
              <w:rPr>
                <w:rFonts w:asciiTheme="majorHAnsi" w:hAnsiTheme="majorHAnsi" w:cs="Calibri"/>
                <w:szCs w:val="20"/>
              </w:rPr>
              <w:t>o napak</w:t>
            </w:r>
          </w:p>
        </w:tc>
      </w:tr>
    </w:tbl>
    <w:p w14:paraId="773BB586" w14:textId="275711A9" w:rsidR="00EF3884" w:rsidRDefault="008F1A5E" w:rsidP="00DD38B2">
      <w:pPr>
        <w:widowControl w:val="0"/>
        <w:spacing w:line="276" w:lineRule="auto"/>
        <w:ind w:left="284" w:firstLine="2"/>
        <w:jc w:val="both"/>
        <w:rPr>
          <w:rFonts w:asciiTheme="majorHAnsi" w:hAnsiTheme="majorHAnsi"/>
        </w:rPr>
      </w:pPr>
      <w:r w:rsidRPr="009430AB">
        <w:rPr>
          <w:rFonts w:asciiTheme="majorHAnsi" w:hAnsiTheme="majorHAnsi"/>
        </w:rPr>
        <w:t xml:space="preserve">OPOMBA: </w:t>
      </w:r>
    </w:p>
    <w:p w14:paraId="1FDB080A" w14:textId="48AFBB6F" w:rsidR="008F1A5E" w:rsidRDefault="00EF3884" w:rsidP="00DD38B2">
      <w:pPr>
        <w:widowControl w:val="0"/>
        <w:spacing w:line="276" w:lineRule="auto"/>
        <w:ind w:left="284" w:firstLine="2"/>
        <w:jc w:val="both"/>
        <w:rPr>
          <w:rFonts w:asciiTheme="majorHAnsi" w:hAnsiTheme="majorHAnsi"/>
        </w:rPr>
      </w:pPr>
      <w:r>
        <w:rPr>
          <w:rFonts w:asciiTheme="majorHAnsi" w:hAnsiTheme="majorHAnsi"/>
        </w:rPr>
        <w:t>*</w:t>
      </w:r>
      <w:r w:rsidR="00807473">
        <w:rPr>
          <w:rFonts w:asciiTheme="majorHAnsi" w:hAnsiTheme="majorHAnsi"/>
        </w:rPr>
        <w:t xml:space="preserve">Roki, </w:t>
      </w:r>
      <w:r w:rsidR="00273BB3">
        <w:rPr>
          <w:rFonts w:asciiTheme="majorHAnsi" w:hAnsiTheme="majorHAnsi"/>
        </w:rPr>
        <w:t>določeni</w:t>
      </w:r>
      <w:r w:rsidR="00807473">
        <w:rPr>
          <w:rFonts w:asciiTheme="majorHAnsi" w:hAnsiTheme="majorHAnsi"/>
        </w:rPr>
        <w:t xml:space="preserve"> v dnevih, </w:t>
      </w:r>
      <w:r w:rsidR="00273BB3">
        <w:rPr>
          <w:rFonts w:asciiTheme="majorHAnsi" w:hAnsiTheme="majorHAnsi"/>
        </w:rPr>
        <w:t xml:space="preserve">se štejejo </w:t>
      </w:r>
      <w:r w:rsidR="00807473">
        <w:rPr>
          <w:rFonts w:asciiTheme="majorHAnsi" w:hAnsiTheme="majorHAnsi"/>
        </w:rPr>
        <w:t>kot koledarski dnevi.</w:t>
      </w:r>
    </w:p>
    <w:p w14:paraId="76FF815A" w14:textId="0A8E9983" w:rsidR="00EF3884" w:rsidRPr="009430AB" w:rsidRDefault="00EF3884" w:rsidP="00DD38B2">
      <w:pPr>
        <w:widowControl w:val="0"/>
        <w:spacing w:line="276" w:lineRule="auto"/>
        <w:ind w:left="284" w:firstLine="2"/>
        <w:jc w:val="both"/>
        <w:rPr>
          <w:rFonts w:asciiTheme="majorHAnsi" w:hAnsiTheme="majorHAnsi"/>
        </w:rPr>
      </w:pPr>
      <w:r>
        <w:rPr>
          <w:rFonts w:asciiTheme="majorHAnsi" w:hAnsiTheme="majorHAnsi"/>
        </w:rPr>
        <w:t>**</w:t>
      </w:r>
      <w:r w:rsidR="002A1779">
        <w:rPr>
          <w:rFonts w:asciiTheme="majorHAnsi" w:hAnsiTheme="majorHAnsi"/>
        </w:rPr>
        <w:t>Veljavnost z</w:t>
      </w:r>
      <w:r>
        <w:rPr>
          <w:rFonts w:asciiTheme="majorHAnsi" w:hAnsiTheme="majorHAnsi"/>
        </w:rPr>
        <w:t>avarovanj</w:t>
      </w:r>
      <w:r w:rsidR="002A1779">
        <w:rPr>
          <w:rFonts w:asciiTheme="majorHAnsi" w:hAnsiTheme="majorHAnsi"/>
        </w:rPr>
        <w:t>a</w:t>
      </w:r>
      <w:r>
        <w:rPr>
          <w:rFonts w:asciiTheme="majorHAnsi" w:hAnsiTheme="majorHAnsi"/>
        </w:rPr>
        <w:t xml:space="preserve"> za odpravo napak v garancijski dobi</w:t>
      </w:r>
      <w:r w:rsidR="002A1779">
        <w:rPr>
          <w:rFonts w:asciiTheme="majorHAnsi" w:hAnsiTheme="majorHAnsi"/>
        </w:rPr>
        <w:t xml:space="preserve"> v delu, ki se nanaša na izvedeno sončno elektrarno, mora </w:t>
      </w:r>
      <w:r w:rsidR="00484219">
        <w:rPr>
          <w:rFonts w:asciiTheme="majorHAnsi" w:hAnsiTheme="majorHAnsi"/>
        </w:rPr>
        <w:t>pokrivati obdobje (prvih)</w:t>
      </w:r>
      <w:r w:rsidR="002A1779">
        <w:rPr>
          <w:rFonts w:asciiTheme="majorHAnsi" w:hAnsiTheme="majorHAnsi"/>
        </w:rPr>
        <w:t xml:space="preserve"> 5 let</w:t>
      </w:r>
      <w:r w:rsidR="00484219">
        <w:rPr>
          <w:rFonts w:asciiTheme="majorHAnsi" w:hAnsiTheme="majorHAnsi"/>
        </w:rPr>
        <w:t>. Po izteku veljavnosti predloženega zavarovanja</w:t>
      </w:r>
      <w:r w:rsidR="0022429E">
        <w:rPr>
          <w:rFonts w:asciiTheme="majorHAnsi" w:hAnsiTheme="majorHAnsi"/>
        </w:rPr>
        <w:t xml:space="preserve"> velja splošna garancija proizvajalca. </w:t>
      </w:r>
    </w:p>
    <w:p w14:paraId="06F541B9" w14:textId="5835F6B4" w:rsidR="00AA6904" w:rsidRDefault="00AA6904" w:rsidP="00AA6904">
      <w:pPr>
        <w:widowControl w:val="0"/>
        <w:spacing w:line="276" w:lineRule="auto"/>
        <w:ind w:left="284"/>
        <w:jc w:val="both"/>
        <w:rPr>
          <w:rFonts w:asciiTheme="majorHAnsi" w:hAnsiTheme="majorHAnsi"/>
        </w:rPr>
      </w:pPr>
      <w:r>
        <w:rPr>
          <w:rFonts w:asciiTheme="majorHAnsi" w:hAnsiTheme="majorHAnsi"/>
        </w:rPr>
        <w:lastRenderedPageBreak/>
        <w:t xml:space="preserve">Podroben terminski plan izvajanja del bosta naročnik in izbrani izvajalec uskladila </w:t>
      </w:r>
      <w:r w:rsidR="009560EF">
        <w:rPr>
          <w:rFonts w:asciiTheme="majorHAnsi" w:hAnsiTheme="majorHAnsi"/>
        </w:rPr>
        <w:t>v roku 15 dni od uvedbe v delo</w:t>
      </w:r>
      <w:r>
        <w:rPr>
          <w:rFonts w:asciiTheme="majorHAnsi" w:hAnsiTheme="majorHAnsi"/>
        </w:rPr>
        <w:t xml:space="preserve">. </w:t>
      </w:r>
    </w:p>
    <w:p w14:paraId="794C319C" w14:textId="77777777" w:rsidR="00273BB3" w:rsidRDefault="00273BB3" w:rsidP="00F8172F">
      <w:pPr>
        <w:widowControl w:val="0"/>
        <w:spacing w:line="276" w:lineRule="auto"/>
        <w:ind w:left="284"/>
        <w:jc w:val="both"/>
        <w:rPr>
          <w:rFonts w:asciiTheme="majorHAnsi" w:hAnsiTheme="majorHAnsi"/>
        </w:rPr>
      </w:pPr>
    </w:p>
    <w:p w14:paraId="186D7CD9" w14:textId="54F08D8D" w:rsidR="00AA6904" w:rsidRDefault="00F36B55" w:rsidP="00F8172F">
      <w:pPr>
        <w:widowControl w:val="0"/>
        <w:spacing w:line="276" w:lineRule="auto"/>
        <w:ind w:left="284"/>
        <w:jc w:val="both"/>
        <w:rPr>
          <w:rFonts w:asciiTheme="majorHAnsi" w:hAnsiTheme="majorHAnsi"/>
        </w:rPr>
      </w:pPr>
      <w:r w:rsidRPr="00F36B55">
        <w:rPr>
          <w:rFonts w:asciiTheme="majorHAnsi" w:hAnsiTheme="majorHAnsi"/>
        </w:rPr>
        <w:t xml:space="preserve">Naročnik bo v ločenem postopku oddaje javnega naročila izbral dobavitelja/-e notranje pohištvene ter druge opreme za </w:t>
      </w:r>
      <w:r w:rsidR="00856F23">
        <w:rPr>
          <w:rFonts w:asciiTheme="majorHAnsi" w:hAnsiTheme="majorHAnsi"/>
        </w:rPr>
        <w:t>objekt</w:t>
      </w:r>
      <w:r w:rsidRPr="00F36B55">
        <w:rPr>
          <w:rFonts w:asciiTheme="majorHAnsi" w:hAnsiTheme="majorHAnsi"/>
        </w:rPr>
        <w:t xml:space="preserve">. Izvajalec gradbenih del </w:t>
      </w:r>
      <w:r w:rsidR="009560EF">
        <w:rPr>
          <w:rFonts w:asciiTheme="majorHAnsi" w:hAnsiTheme="majorHAnsi"/>
        </w:rPr>
        <w:t xml:space="preserve">bo moral z </w:t>
      </w:r>
      <w:r w:rsidRPr="00F36B55">
        <w:rPr>
          <w:rFonts w:asciiTheme="majorHAnsi" w:hAnsiTheme="majorHAnsi"/>
        </w:rPr>
        <w:t xml:space="preserve"> dobavitelj/-i opreme </w:t>
      </w:r>
      <w:r w:rsidR="009560EF">
        <w:rPr>
          <w:rFonts w:asciiTheme="majorHAnsi" w:hAnsiTheme="majorHAnsi"/>
        </w:rPr>
        <w:t>usklajevati</w:t>
      </w:r>
      <w:r w:rsidR="009560EF" w:rsidRPr="00F36B55">
        <w:rPr>
          <w:rFonts w:asciiTheme="majorHAnsi" w:hAnsiTheme="majorHAnsi"/>
        </w:rPr>
        <w:t xml:space="preserve"> </w:t>
      </w:r>
      <w:r w:rsidRPr="00F36B55">
        <w:rPr>
          <w:rFonts w:asciiTheme="majorHAnsi" w:hAnsiTheme="majorHAnsi"/>
        </w:rPr>
        <w:t xml:space="preserve">izvajanje </w:t>
      </w:r>
      <w:r w:rsidR="009560EF">
        <w:rPr>
          <w:rFonts w:asciiTheme="majorHAnsi" w:hAnsiTheme="majorHAnsi"/>
        </w:rPr>
        <w:t xml:space="preserve">svojih in njihovih </w:t>
      </w:r>
      <w:r w:rsidRPr="00F36B55">
        <w:rPr>
          <w:rFonts w:asciiTheme="majorHAnsi" w:hAnsiTheme="majorHAnsi"/>
        </w:rPr>
        <w:t>pogodbenih del.</w:t>
      </w:r>
    </w:p>
    <w:p w14:paraId="1034E1C1" w14:textId="77777777" w:rsidR="00420385" w:rsidRDefault="00420385" w:rsidP="00F8172F">
      <w:pPr>
        <w:widowControl w:val="0"/>
        <w:spacing w:line="276" w:lineRule="auto"/>
        <w:ind w:left="284"/>
        <w:jc w:val="both"/>
        <w:rPr>
          <w:rFonts w:asciiTheme="majorHAnsi" w:hAnsiTheme="majorHAnsi"/>
        </w:rPr>
      </w:pPr>
    </w:p>
    <w:p w14:paraId="707A3C4B" w14:textId="5B1BA9F9" w:rsidR="00810E51" w:rsidRPr="00533C83" w:rsidRDefault="00810E51" w:rsidP="00533C83">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533C83">
        <w:rPr>
          <w:rFonts w:asciiTheme="majorHAnsi" w:hAnsiTheme="majorHAnsi"/>
        </w:rPr>
        <w:t>(BREZ SKLOPOV)</w:t>
      </w:r>
    </w:p>
    <w:p w14:paraId="17193F08" w14:textId="2CB74919"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tega ne omogoča</w:t>
      </w:r>
      <w:r w:rsidR="00A007E9">
        <w:rPr>
          <w:rFonts w:asciiTheme="majorHAnsi" w:hAnsiTheme="majorHAnsi"/>
        </w:rPr>
        <w:t>, delitev prav tako ne bi prispevala k večji gospodarnosti niti učinkovitosti izvedbe javnega naročila</w:t>
      </w:r>
      <w:r w:rsidRPr="00302E97">
        <w:rPr>
          <w:rFonts w:asciiTheme="majorHAnsi" w:hAnsiTheme="majorHAnsi"/>
        </w:rPr>
        <w:t xml:space="preserve">.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C448512"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členom Zakona o javnem naročanju (</w:t>
      </w:r>
      <w:r w:rsidR="00A007E9" w:rsidRPr="00A007E9">
        <w:rPr>
          <w:rFonts w:asciiTheme="majorHAnsi" w:hAnsiTheme="majorHAnsi"/>
        </w:rPr>
        <w:t>Uradni list RS, št. 91/15, 14/18, 121/21, 10/22, 74/22 – odl. US, 100/22 – ZNUZSZS, 28/23 in 88/23 – ZOPNN-F</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488D6696" w14:textId="1DE703E9" w:rsidR="004A6970" w:rsidRPr="00533095" w:rsidRDefault="004A6970" w:rsidP="00533095">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533095">
        <w:rPr>
          <w:rFonts w:asciiTheme="majorHAnsi" w:hAnsiTheme="majorHAnsi"/>
        </w:rPr>
        <w:t>(NEOBVEZEN)</w:t>
      </w:r>
    </w:p>
    <w:p w14:paraId="73A56972" w14:textId="41EC3C28" w:rsidR="004A6970" w:rsidRDefault="004A6970" w:rsidP="00EE2B29">
      <w:pPr>
        <w:widowControl w:val="0"/>
        <w:spacing w:line="276" w:lineRule="auto"/>
        <w:ind w:left="284"/>
        <w:jc w:val="both"/>
        <w:rPr>
          <w:rFonts w:asciiTheme="majorHAnsi" w:hAnsiTheme="majorHAnsi"/>
        </w:rPr>
      </w:pPr>
      <w:r w:rsidRPr="007C664F">
        <w:rPr>
          <w:rFonts w:asciiTheme="majorHAnsi" w:hAnsiTheme="majorHAnsi"/>
        </w:rPr>
        <w:t>Ogled lokacije</w:t>
      </w:r>
      <w:r w:rsidR="00037004">
        <w:rPr>
          <w:rFonts w:asciiTheme="majorHAnsi" w:hAnsiTheme="majorHAnsi"/>
        </w:rPr>
        <w:t xml:space="preserve"> izvajanja del</w:t>
      </w:r>
      <w:r w:rsidRPr="007C664F">
        <w:rPr>
          <w:rFonts w:asciiTheme="majorHAnsi" w:hAnsiTheme="majorHAnsi"/>
        </w:rPr>
        <w:t xml:space="preserve"> ni obvezen</w:t>
      </w:r>
      <w:r w:rsidRPr="00E061A8">
        <w:rPr>
          <w:rFonts w:asciiTheme="majorHAnsi" w:hAnsiTheme="majorHAnsi"/>
        </w:rPr>
        <w:t>.</w:t>
      </w:r>
    </w:p>
    <w:p w14:paraId="353B8C44" w14:textId="3B3E2AB5" w:rsidR="00EE2B29" w:rsidRDefault="00EE2B29" w:rsidP="007C664F">
      <w:pPr>
        <w:widowControl w:val="0"/>
        <w:spacing w:line="276" w:lineRule="auto"/>
        <w:jc w:val="both"/>
        <w:rPr>
          <w:rFonts w:asciiTheme="majorHAnsi" w:hAnsiTheme="majorHAnsi"/>
        </w:rPr>
      </w:pPr>
    </w:p>
    <w:p w14:paraId="171621B9" w14:textId="1BE55479" w:rsidR="00E061A8" w:rsidRPr="00E061A8" w:rsidRDefault="00E061A8" w:rsidP="00E061A8">
      <w:pPr>
        <w:widowControl w:val="0"/>
        <w:spacing w:line="276" w:lineRule="auto"/>
        <w:ind w:left="284"/>
        <w:jc w:val="both"/>
        <w:rPr>
          <w:rFonts w:asciiTheme="majorHAnsi" w:hAnsiTheme="majorHAnsi"/>
        </w:rPr>
      </w:pPr>
      <w:r>
        <w:rPr>
          <w:rFonts w:asciiTheme="majorHAnsi" w:hAnsiTheme="majorHAnsi"/>
        </w:rPr>
        <w:t>N</w:t>
      </w:r>
      <w:r w:rsidR="004A6970">
        <w:rPr>
          <w:rFonts w:asciiTheme="majorHAnsi" w:hAnsiTheme="majorHAnsi"/>
        </w:rPr>
        <w:t xml:space="preserve">aročnik </w:t>
      </w:r>
      <w:r>
        <w:rPr>
          <w:rFonts w:asciiTheme="majorHAnsi" w:hAnsiTheme="majorHAnsi"/>
        </w:rPr>
        <w:t xml:space="preserve"> bo</w:t>
      </w:r>
      <w:r w:rsidR="004A6970" w:rsidRPr="00CB0C2D">
        <w:rPr>
          <w:rFonts w:asciiTheme="majorHAnsi" w:hAnsiTheme="majorHAnsi"/>
        </w:rPr>
        <w:t xml:space="preserve"> organiziral voden ogled lokacije izvajanja del</w:t>
      </w:r>
      <w:r>
        <w:rPr>
          <w:rFonts w:asciiTheme="majorHAnsi" w:hAnsiTheme="majorHAnsi"/>
        </w:rPr>
        <w:t xml:space="preserve"> za</w:t>
      </w:r>
      <w:r w:rsidR="004A6970" w:rsidRPr="00CB0C2D">
        <w:rPr>
          <w:rFonts w:asciiTheme="majorHAnsi" w:hAnsiTheme="majorHAnsi"/>
        </w:rPr>
        <w:t xml:space="preserve"> </w:t>
      </w:r>
      <w:r>
        <w:rPr>
          <w:rFonts w:asciiTheme="majorHAnsi" w:hAnsiTheme="majorHAnsi"/>
        </w:rPr>
        <w:t>z</w:t>
      </w:r>
      <w:r w:rsidR="004A6970" w:rsidRPr="00CB0C2D">
        <w:rPr>
          <w:rFonts w:asciiTheme="majorHAnsi" w:hAnsiTheme="majorHAnsi"/>
        </w:rPr>
        <w:t>ainteresiran</w:t>
      </w:r>
      <w:r>
        <w:rPr>
          <w:rFonts w:asciiTheme="majorHAnsi" w:hAnsiTheme="majorHAnsi"/>
        </w:rPr>
        <w:t>e</w:t>
      </w:r>
      <w:r w:rsidR="004A6970">
        <w:rPr>
          <w:rFonts w:asciiTheme="majorHAnsi" w:hAnsiTheme="majorHAnsi"/>
        </w:rPr>
        <w:t xml:space="preserve"> gospodarsk</w:t>
      </w:r>
      <w:r>
        <w:rPr>
          <w:rFonts w:asciiTheme="majorHAnsi" w:hAnsiTheme="majorHAnsi"/>
        </w:rPr>
        <w:t>e</w:t>
      </w:r>
      <w:r w:rsidR="004A6970">
        <w:rPr>
          <w:rFonts w:asciiTheme="majorHAnsi" w:hAnsiTheme="majorHAnsi"/>
        </w:rPr>
        <w:t xml:space="preserve"> subjekt</w:t>
      </w:r>
      <w:r>
        <w:rPr>
          <w:rFonts w:asciiTheme="majorHAnsi" w:hAnsiTheme="majorHAnsi"/>
        </w:rPr>
        <w:t>e.</w:t>
      </w:r>
      <w:r w:rsidR="004A6970">
        <w:rPr>
          <w:rFonts w:asciiTheme="majorHAnsi" w:hAnsiTheme="majorHAnsi"/>
        </w:rPr>
        <w:t xml:space="preserve"> </w:t>
      </w:r>
      <w:r>
        <w:rPr>
          <w:rFonts w:asciiTheme="majorHAnsi" w:hAnsiTheme="majorHAnsi"/>
        </w:rPr>
        <w:t>Za o</w:t>
      </w:r>
      <w:r w:rsidRPr="00E061A8">
        <w:rPr>
          <w:rFonts w:asciiTheme="majorHAnsi" w:hAnsiTheme="majorHAnsi"/>
        </w:rPr>
        <w:t>gled lokacije izvajanja del</w:t>
      </w:r>
      <w:r>
        <w:rPr>
          <w:rFonts w:asciiTheme="majorHAnsi" w:hAnsiTheme="majorHAnsi"/>
        </w:rPr>
        <w:t xml:space="preserve"> naročnik </w:t>
      </w:r>
      <w:r w:rsidRPr="00E061A8">
        <w:rPr>
          <w:rFonts w:asciiTheme="majorHAnsi" w:hAnsiTheme="majorHAnsi"/>
          <w:lang w:bidi="sl-SI"/>
        </w:rPr>
        <w:t>predvideva</w:t>
      </w:r>
      <w:r w:rsidR="00037004">
        <w:rPr>
          <w:rFonts w:asciiTheme="majorHAnsi" w:hAnsiTheme="majorHAnsi"/>
          <w:lang w:bidi="sl-SI"/>
        </w:rPr>
        <w:t xml:space="preserve"> en</w:t>
      </w:r>
      <w:r w:rsidRPr="00E061A8">
        <w:rPr>
          <w:rFonts w:asciiTheme="majorHAnsi" w:hAnsiTheme="majorHAnsi"/>
          <w:lang w:bidi="sl-SI"/>
        </w:rPr>
        <w:t xml:space="preserve"> termin ogleda, in sicer:</w:t>
      </w:r>
    </w:p>
    <w:p w14:paraId="471866E9" w14:textId="43FFB335" w:rsidR="00E061A8" w:rsidRPr="0027719A" w:rsidRDefault="00682F67" w:rsidP="0027719A">
      <w:pPr>
        <w:pStyle w:val="ListParagraph"/>
        <w:widowControl w:val="0"/>
        <w:numPr>
          <w:ilvl w:val="0"/>
          <w:numId w:val="44"/>
        </w:numPr>
        <w:spacing w:line="276" w:lineRule="auto"/>
        <w:jc w:val="both"/>
        <w:rPr>
          <w:rFonts w:asciiTheme="majorHAnsi" w:hAnsiTheme="majorHAnsi"/>
          <w:lang w:bidi="sl-SI"/>
        </w:rPr>
      </w:pPr>
      <w:r w:rsidRPr="00FE767D">
        <w:rPr>
          <w:rFonts w:asciiTheme="majorHAnsi" w:hAnsiTheme="majorHAnsi"/>
          <w:b/>
          <w:bCs/>
          <w:lang w:bidi="sl-SI"/>
        </w:rPr>
        <w:t xml:space="preserve">dne </w:t>
      </w:r>
      <w:r w:rsidR="00F460FF" w:rsidRPr="00FE767D">
        <w:rPr>
          <w:rFonts w:asciiTheme="majorHAnsi" w:hAnsiTheme="majorHAnsi"/>
          <w:b/>
          <w:bCs/>
          <w:lang w:bidi="sl-SI"/>
        </w:rPr>
        <w:t>9</w:t>
      </w:r>
      <w:r w:rsidR="00E061A8" w:rsidRPr="00FE767D">
        <w:rPr>
          <w:rFonts w:asciiTheme="majorHAnsi" w:hAnsiTheme="majorHAnsi"/>
          <w:b/>
          <w:bCs/>
          <w:lang w:bidi="sl-SI"/>
        </w:rPr>
        <w:t xml:space="preserve">. </w:t>
      </w:r>
      <w:r w:rsidR="003121F2" w:rsidRPr="00FE767D">
        <w:rPr>
          <w:rFonts w:asciiTheme="majorHAnsi" w:hAnsiTheme="majorHAnsi"/>
          <w:b/>
          <w:bCs/>
          <w:lang w:bidi="sl-SI"/>
        </w:rPr>
        <w:t>10</w:t>
      </w:r>
      <w:r w:rsidR="00E061A8" w:rsidRPr="00FE767D">
        <w:rPr>
          <w:rFonts w:asciiTheme="majorHAnsi" w:hAnsiTheme="majorHAnsi"/>
          <w:b/>
          <w:bCs/>
          <w:lang w:bidi="sl-SI"/>
        </w:rPr>
        <w:t>. 2025 ob 9.00 uri</w:t>
      </w:r>
      <w:r w:rsidR="00E061A8" w:rsidRPr="0027719A">
        <w:rPr>
          <w:rFonts w:asciiTheme="majorHAnsi" w:hAnsiTheme="majorHAnsi"/>
          <w:lang w:bidi="sl-SI"/>
        </w:rPr>
        <w:t>.</w:t>
      </w:r>
    </w:p>
    <w:p w14:paraId="23B6163A" w14:textId="77777777" w:rsidR="00E061A8" w:rsidRDefault="00E061A8" w:rsidP="004A6970">
      <w:pPr>
        <w:widowControl w:val="0"/>
        <w:spacing w:line="276" w:lineRule="auto"/>
        <w:ind w:left="284"/>
        <w:jc w:val="both"/>
        <w:rPr>
          <w:rFonts w:asciiTheme="majorHAnsi" w:hAnsiTheme="majorHAnsi"/>
        </w:rPr>
      </w:pPr>
    </w:p>
    <w:p w14:paraId="0E9E3266" w14:textId="324658DB" w:rsidR="004A6970" w:rsidRDefault="00E061A8" w:rsidP="007C664F">
      <w:pPr>
        <w:widowControl w:val="0"/>
        <w:spacing w:line="276" w:lineRule="auto"/>
        <w:ind w:left="284"/>
        <w:jc w:val="both"/>
        <w:rPr>
          <w:rFonts w:asciiTheme="majorHAnsi" w:hAnsiTheme="majorHAnsi"/>
          <w:lang w:bidi="sl-SI"/>
        </w:rPr>
      </w:pPr>
      <w:r>
        <w:rPr>
          <w:rFonts w:asciiTheme="majorHAnsi" w:hAnsiTheme="majorHAnsi"/>
        </w:rPr>
        <w:t>Z</w:t>
      </w:r>
      <w:r w:rsidRPr="00E061A8">
        <w:rPr>
          <w:rFonts w:asciiTheme="majorHAnsi" w:hAnsiTheme="majorHAnsi"/>
        </w:rPr>
        <w:t>ainteresiran</w:t>
      </w:r>
      <w:r>
        <w:rPr>
          <w:rFonts w:asciiTheme="majorHAnsi" w:hAnsiTheme="majorHAnsi"/>
        </w:rPr>
        <w:t>i</w:t>
      </w:r>
      <w:r w:rsidRPr="00E061A8">
        <w:rPr>
          <w:rFonts w:asciiTheme="majorHAnsi" w:hAnsiTheme="majorHAnsi"/>
        </w:rPr>
        <w:t xml:space="preserve"> gospodarsk</w:t>
      </w:r>
      <w:r>
        <w:rPr>
          <w:rFonts w:asciiTheme="majorHAnsi" w:hAnsiTheme="majorHAnsi"/>
        </w:rPr>
        <w:t>i</w:t>
      </w:r>
      <w:r w:rsidRPr="00E061A8">
        <w:rPr>
          <w:rFonts w:asciiTheme="majorHAnsi" w:hAnsiTheme="majorHAnsi"/>
        </w:rPr>
        <w:t xml:space="preserve"> subjekt</w:t>
      </w:r>
      <w:r>
        <w:rPr>
          <w:rFonts w:asciiTheme="majorHAnsi" w:hAnsiTheme="majorHAnsi"/>
        </w:rPr>
        <w:t xml:space="preserve">i </w:t>
      </w:r>
      <w:r w:rsidRPr="00E061A8">
        <w:rPr>
          <w:rFonts w:asciiTheme="majorHAnsi" w:hAnsiTheme="majorHAnsi"/>
          <w:lang w:bidi="sl-SI"/>
        </w:rPr>
        <w:t>naj se v navedenem terminu zglasijo na</w:t>
      </w:r>
      <w:r>
        <w:rPr>
          <w:rFonts w:asciiTheme="majorHAnsi" w:hAnsiTheme="majorHAnsi"/>
          <w:lang w:bidi="sl-SI"/>
        </w:rPr>
        <w:t xml:space="preserve"> lokaciji</w:t>
      </w:r>
      <w:r w:rsidRPr="00E061A8">
        <w:rPr>
          <w:rFonts w:asciiTheme="majorHAnsi" w:hAnsiTheme="majorHAnsi"/>
          <w:lang w:bidi="sl-SI"/>
        </w:rPr>
        <w:t xml:space="preserve"> izvajanja del</w:t>
      </w:r>
      <w:r>
        <w:rPr>
          <w:rFonts w:asciiTheme="majorHAnsi" w:hAnsiTheme="majorHAnsi"/>
          <w:lang w:bidi="sl-SI"/>
        </w:rPr>
        <w:t>.</w:t>
      </w:r>
      <w:r w:rsidRPr="00E061A8">
        <w:rPr>
          <w:rFonts w:ascii="Cambria" w:eastAsia="Times New Roman" w:hAnsi="Cambria"/>
          <w:sz w:val="22"/>
          <w:szCs w:val="22"/>
          <w:lang w:bidi="sl-SI"/>
        </w:rPr>
        <w:t xml:space="preserve"> </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0F3415"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Vsa morebitna pojasnila, ki bodo podana na izveden</w:t>
      </w:r>
      <w:r w:rsidR="00E061A8">
        <w:rPr>
          <w:rFonts w:asciiTheme="majorHAnsi" w:hAnsiTheme="majorHAnsi"/>
        </w:rPr>
        <w:t>em</w:t>
      </w:r>
      <w:r>
        <w:rPr>
          <w:rFonts w:asciiTheme="majorHAnsi" w:hAnsiTheme="majorHAnsi"/>
        </w:rPr>
        <w:t xml:space="preserve"> ogled</w:t>
      </w:r>
      <w:r w:rsidR="00E061A8">
        <w:rPr>
          <w:rFonts w:asciiTheme="majorHAnsi" w:hAnsiTheme="majorHAnsi"/>
        </w:rPr>
        <w:t>u</w:t>
      </w:r>
      <w:r>
        <w:rPr>
          <w:rFonts w:asciiTheme="majorHAnsi" w:hAnsiTheme="majorHAnsi"/>
        </w:rPr>
        <w:t xml:space="preserve">, in bi lahko vplivala na pripravo dopustne ponudbe, bo naročnik objavil pri objavi predmetnega javnega naročila na portalu javnih naročil. </w:t>
      </w:r>
    </w:p>
    <w:p w14:paraId="65A30CF9" w14:textId="203A7927" w:rsidR="00AF3537" w:rsidRDefault="00AF353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60E38B4D" w:rsidR="0024053E"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1463F64C" w14:textId="77777777" w:rsidR="00680418" w:rsidRPr="00E04BCD" w:rsidRDefault="00680418"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lastRenderedPageBreak/>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6A8B39E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367731">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043E289D" w14:textId="77777777" w:rsidR="0089238F" w:rsidRPr="000217E8" w:rsidRDefault="0089238F"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4"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r w:rsidRPr="00FC0A4E">
        <w:rPr>
          <w:rFonts w:asciiTheme="majorHAnsi" w:hAnsiTheme="majorHAnsi"/>
          <w:b/>
          <w:bCs/>
          <w:szCs w:val="20"/>
        </w:rPr>
        <w:t>Obr.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1FA20EB7"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1E1854">
        <w:rPr>
          <w:rFonts w:asciiTheme="majorHAnsi" w:eastAsia="Trebuchet MS" w:hAnsiTheme="majorHAnsi"/>
          <w:b/>
          <w:bCs/>
          <w:u w:val="single"/>
        </w:rPr>
        <w:t>1</w:t>
      </w:r>
      <w:r w:rsidR="00037004">
        <w:rPr>
          <w:rFonts w:asciiTheme="majorHAnsi" w:eastAsia="Trebuchet MS" w:hAnsiTheme="majorHAnsi"/>
          <w:b/>
          <w:bCs/>
          <w:u w:val="single"/>
        </w:rPr>
        <w:t>80</w:t>
      </w:r>
      <w:r w:rsidR="001E1854">
        <w:rPr>
          <w:rFonts w:asciiTheme="majorHAnsi" w:eastAsia="Trebuchet MS" w:hAnsiTheme="majorHAnsi"/>
          <w:b/>
          <w:bCs/>
          <w:u w:val="single"/>
        </w:rPr>
        <w:t xml:space="preserve"> </w:t>
      </w:r>
      <w:r w:rsidR="00A44318">
        <w:rPr>
          <w:rFonts w:asciiTheme="majorHAnsi" w:eastAsia="Trebuchet MS" w:hAnsiTheme="majorHAnsi"/>
          <w:b/>
          <w:bCs/>
          <w:u w:val="single"/>
        </w:rPr>
        <w:t>dni od roka za oddajo ponudb</w:t>
      </w:r>
      <w:r>
        <w:rPr>
          <w:rFonts w:asciiTheme="majorHAnsi" w:eastAsia="Trebuchet MS" w:hAnsiTheme="majorHAnsi"/>
        </w:rPr>
        <w:t>;</w:t>
      </w:r>
    </w:p>
    <w:p w14:paraId="5388749F" w14:textId="6DCFAFB2"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A5078B">
        <w:rPr>
          <w:rFonts w:asciiTheme="majorHAnsi" w:eastAsia="Trebuchet MS" w:hAnsiTheme="majorHAnsi"/>
          <w:b/>
          <w:bCs/>
          <w:u w:val="single"/>
        </w:rPr>
        <w:t>300.000,00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Default="00FC0A4E" w:rsidP="00FC0A4E">
      <w:pPr>
        <w:widowControl w:val="0"/>
        <w:spacing w:line="276" w:lineRule="auto"/>
        <w:ind w:left="284"/>
        <w:jc w:val="both"/>
        <w:rPr>
          <w:rFonts w:asciiTheme="majorHAnsi" w:hAnsiTheme="majorHAnsi"/>
          <w:szCs w:val="20"/>
        </w:rPr>
      </w:pPr>
    </w:p>
    <w:p w14:paraId="3F49DAB9" w14:textId="5D443C21" w:rsidR="00817FD2" w:rsidRDefault="00817FD2" w:rsidP="00817FD2">
      <w:pPr>
        <w:widowControl w:val="0"/>
        <w:spacing w:line="276" w:lineRule="auto"/>
        <w:ind w:left="284"/>
        <w:jc w:val="both"/>
        <w:rPr>
          <w:rFonts w:asciiTheme="majorHAnsi" w:hAnsiTheme="majorHAnsi"/>
          <w:szCs w:val="20"/>
        </w:rPr>
      </w:pPr>
      <w:r>
        <w:rPr>
          <w:rFonts w:asciiTheme="majorHAnsi" w:hAnsiTheme="majorHAnsi"/>
          <w:szCs w:val="20"/>
        </w:rPr>
        <w:t>Oblika predložitve zavarovanja:</w:t>
      </w:r>
      <w:r w:rsidRPr="009C7149">
        <w:rPr>
          <w:rFonts w:asciiTheme="majorHAnsi" w:hAnsiTheme="majorHAnsi"/>
          <w:szCs w:val="20"/>
        </w:rPr>
        <w:t xml:space="preserve"> </w:t>
      </w:r>
    </w:p>
    <w:p w14:paraId="549D6400" w14:textId="77777777" w:rsidR="00D44E12" w:rsidRPr="00121D16" w:rsidRDefault="00D44E12" w:rsidP="00D44E12">
      <w:pPr>
        <w:numPr>
          <w:ilvl w:val="0"/>
          <w:numId w:val="29"/>
        </w:numPr>
        <w:tabs>
          <w:tab w:val="left" w:pos="1000"/>
        </w:tabs>
        <w:spacing w:line="276" w:lineRule="auto"/>
        <w:ind w:left="1000" w:right="20" w:hanging="362"/>
        <w:jc w:val="both"/>
        <w:rPr>
          <w:rFonts w:asciiTheme="majorHAnsi" w:eastAsia="Trebuchet MS" w:hAnsiTheme="majorHAnsi"/>
          <w:u w:val="single"/>
        </w:rPr>
      </w:pPr>
      <w:r w:rsidRPr="00121D16">
        <w:rPr>
          <w:rFonts w:asciiTheme="majorHAnsi" w:eastAsia="Trebuchet MS" w:hAnsiTheme="majorHAnsi"/>
          <w:u w:val="single"/>
        </w:rPr>
        <w:t>Zavarovanje, izdano v papirni obliki:</w:t>
      </w:r>
    </w:p>
    <w:p w14:paraId="351226F2" w14:textId="6DA9DEFF" w:rsidR="00D44E12" w:rsidRDefault="00D44E12" w:rsidP="00D44E12">
      <w:pPr>
        <w:widowControl w:val="0"/>
        <w:spacing w:line="276" w:lineRule="auto"/>
        <w:ind w:left="1000"/>
        <w:jc w:val="both"/>
        <w:rPr>
          <w:rFonts w:asciiTheme="majorHAnsi" w:hAnsiTheme="majorHAnsi"/>
          <w:szCs w:val="20"/>
        </w:rPr>
      </w:pPr>
      <w:r>
        <w:rPr>
          <w:rFonts w:asciiTheme="majorHAnsi" w:hAnsiTheme="majorHAnsi"/>
          <w:szCs w:val="20"/>
        </w:rPr>
        <w:t>Unovčljivo z</w:t>
      </w:r>
      <w:r w:rsidRPr="00121D16">
        <w:rPr>
          <w:rFonts w:asciiTheme="majorHAnsi" w:hAnsiTheme="majorHAnsi"/>
          <w:szCs w:val="20"/>
        </w:rPr>
        <w:t>avarovanja za resnost ponudbe, izdan</w:t>
      </w:r>
      <w:r>
        <w:rPr>
          <w:rFonts w:asciiTheme="majorHAnsi" w:hAnsiTheme="majorHAnsi"/>
          <w:szCs w:val="20"/>
        </w:rPr>
        <w:t>o</w:t>
      </w:r>
      <w:r w:rsidRPr="00121D16">
        <w:rPr>
          <w:rFonts w:asciiTheme="majorHAnsi" w:hAnsiTheme="majorHAnsi"/>
          <w:szCs w:val="20"/>
        </w:rPr>
        <w:t xml:space="preserve"> v papirni obliki, </w:t>
      </w:r>
      <w:r>
        <w:rPr>
          <w:rFonts w:asciiTheme="majorHAnsi" w:hAnsiTheme="majorHAnsi"/>
          <w:szCs w:val="20"/>
        </w:rPr>
        <w:t>ponudnik</w:t>
      </w:r>
      <w:r w:rsidRPr="00121D16">
        <w:rPr>
          <w:rFonts w:asciiTheme="majorHAnsi" w:hAnsiTheme="majorHAnsi"/>
          <w:szCs w:val="20"/>
        </w:rPr>
        <w:t xml:space="preserve"> predloži najkasneje do roka za oddajo ponudb in sicer osebno ali priporočeno po pošti na naslov: </w:t>
      </w:r>
    </w:p>
    <w:p w14:paraId="28DCDC64" w14:textId="77777777" w:rsidR="00764702" w:rsidRPr="00121D16" w:rsidRDefault="00764702" w:rsidP="00D44E12">
      <w:pPr>
        <w:widowControl w:val="0"/>
        <w:spacing w:line="276" w:lineRule="auto"/>
        <w:ind w:left="1000"/>
        <w:jc w:val="both"/>
        <w:rPr>
          <w:rFonts w:asciiTheme="majorHAnsi" w:hAnsiTheme="majorHAnsi"/>
          <w:szCs w:val="20"/>
        </w:rPr>
      </w:pPr>
    </w:p>
    <w:p w14:paraId="3A1DCCD9" w14:textId="77777777" w:rsidR="00D44E12" w:rsidRPr="00764702" w:rsidRDefault="00D44E12" w:rsidP="00D44E12">
      <w:pPr>
        <w:widowControl w:val="0"/>
        <w:spacing w:line="276" w:lineRule="auto"/>
        <w:ind w:left="716" w:firstLine="284"/>
        <w:jc w:val="both"/>
        <w:rPr>
          <w:rFonts w:asciiTheme="majorHAnsi" w:hAnsiTheme="majorHAnsi"/>
          <w:bCs/>
        </w:rPr>
      </w:pPr>
      <w:r w:rsidRPr="00764702">
        <w:rPr>
          <w:rFonts w:asciiTheme="majorHAnsi" w:hAnsiTheme="majorHAnsi"/>
          <w:bCs/>
        </w:rPr>
        <w:lastRenderedPageBreak/>
        <w:t xml:space="preserve">MESTNA OBČINA </w:t>
      </w:r>
      <w:r w:rsidRPr="00764702">
        <w:rPr>
          <w:rFonts w:asciiTheme="majorHAnsi" w:eastAsia="Trebuchet MS" w:hAnsiTheme="majorHAnsi"/>
          <w:bCs/>
        </w:rPr>
        <w:t>KOPER</w:t>
      </w:r>
    </w:p>
    <w:p w14:paraId="244883F7" w14:textId="77777777" w:rsidR="00D44E12" w:rsidRPr="00764702" w:rsidRDefault="00D44E12" w:rsidP="00D44E12">
      <w:pPr>
        <w:widowControl w:val="0"/>
        <w:spacing w:line="276" w:lineRule="auto"/>
        <w:ind w:left="716" w:firstLine="284"/>
        <w:jc w:val="both"/>
        <w:rPr>
          <w:rFonts w:asciiTheme="majorHAnsi" w:eastAsia="Trebuchet MS" w:hAnsiTheme="majorHAnsi"/>
          <w:bCs/>
        </w:rPr>
      </w:pPr>
      <w:r w:rsidRPr="00764702">
        <w:rPr>
          <w:rFonts w:asciiTheme="majorHAnsi" w:eastAsia="Trebuchet MS" w:hAnsiTheme="majorHAnsi"/>
          <w:bCs/>
        </w:rPr>
        <w:t>VERDIJEVA ULICA 10</w:t>
      </w:r>
    </w:p>
    <w:p w14:paraId="133C3DA8" w14:textId="549AC184" w:rsidR="00D44E12" w:rsidRPr="00764702" w:rsidRDefault="00D44E12" w:rsidP="00D44E12">
      <w:pPr>
        <w:tabs>
          <w:tab w:val="left" w:pos="1000"/>
        </w:tabs>
        <w:spacing w:line="276" w:lineRule="auto"/>
        <w:ind w:right="20"/>
        <w:jc w:val="both"/>
        <w:rPr>
          <w:rFonts w:asciiTheme="majorHAnsi" w:eastAsia="Trebuchet MS" w:hAnsiTheme="majorHAnsi"/>
        </w:rPr>
      </w:pPr>
      <w:r w:rsidRPr="00764702">
        <w:rPr>
          <w:rFonts w:asciiTheme="majorHAnsi" w:eastAsia="Trebuchet MS" w:hAnsiTheme="majorHAnsi"/>
          <w:bCs/>
        </w:rPr>
        <w:tab/>
        <w:t>6000 KOPER</w:t>
      </w:r>
    </w:p>
    <w:p w14:paraId="09162409" w14:textId="6DEEEE96" w:rsidR="00D44E12" w:rsidRDefault="00D44E12" w:rsidP="00D44E12">
      <w:pPr>
        <w:tabs>
          <w:tab w:val="left" w:pos="1000"/>
        </w:tabs>
        <w:spacing w:line="276" w:lineRule="auto"/>
        <w:ind w:left="1000" w:right="20"/>
        <w:jc w:val="both"/>
        <w:rPr>
          <w:rFonts w:asciiTheme="majorHAnsi" w:eastAsia="Trebuchet MS" w:hAnsiTheme="majorHAnsi"/>
        </w:rPr>
      </w:pPr>
      <w:r>
        <w:rPr>
          <w:rFonts w:asciiTheme="majorHAnsi" w:eastAsia="Trebuchet MS" w:hAnsiTheme="majorHAnsi"/>
        </w:rPr>
        <w:t xml:space="preserve">Zavarovanje mora biti predloženo v zaprti ovojnici. </w:t>
      </w:r>
      <w:r w:rsidRPr="005E45B6">
        <w:rPr>
          <w:rFonts w:asciiTheme="majorHAnsi" w:eastAsia="Trebuchet MS" w:hAnsiTheme="majorHAnsi"/>
        </w:rPr>
        <w:t>Ponudnik na ovojnici jasno označi: »NE ODPIRAJ – PONUDBA ZA JAVNO NAROČILO</w:t>
      </w:r>
      <w:r w:rsidR="00236B4A">
        <w:rPr>
          <w:rFonts w:asciiTheme="majorHAnsi" w:eastAsia="Trebuchet MS" w:hAnsiTheme="majorHAnsi"/>
        </w:rPr>
        <w:t xml:space="preserve"> – ZDRAVSTVENI CENTER KOPER«</w:t>
      </w:r>
    </w:p>
    <w:p w14:paraId="003FDA75" w14:textId="58CB19D5" w:rsidR="00300EAA" w:rsidRDefault="00300EAA" w:rsidP="00764702">
      <w:pPr>
        <w:tabs>
          <w:tab w:val="left" w:pos="1000"/>
        </w:tabs>
        <w:spacing w:line="276" w:lineRule="auto"/>
        <w:ind w:right="20"/>
        <w:jc w:val="both"/>
        <w:rPr>
          <w:rFonts w:asciiTheme="majorHAnsi" w:eastAsia="Trebuchet MS" w:hAnsiTheme="majorHAnsi"/>
        </w:rPr>
      </w:pPr>
    </w:p>
    <w:p w14:paraId="5C836B3D" w14:textId="77777777" w:rsidR="00D44E12" w:rsidRPr="00121D16" w:rsidRDefault="00D44E12" w:rsidP="00D44E12">
      <w:pPr>
        <w:numPr>
          <w:ilvl w:val="0"/>
          <w:numId w:val="29"/>
        </w:numPr>
        <w:tabs>
          <w:tab w:val="left" w:pos="1000"/>
        </w:tabs>
        <w:spacing w:line="276" w:lineRule="auto"/>
        <w:ind w:left="1000" w:right="20" w:hanging="362"/>
        <w:jc w:val="both"/>
        <w:rPr>
          <w:rFonts w:asciiTheme="majorHAnsi" w:eastAsia="Trebuchet MS" w:hAnsiTheme="majorHAnsi"/>
          <w:u w:val="single"/>
        </w:rPr>
      </w:pPr>
      <w:r w:rsidRPr="00121D16">
        <w:rPr>
          <w:rFonts w:asciiTheme="majorHAnsi" w:eastAsia="Trebuchet MS" w:hAnsiTheme="majorHAnsi"/>
          <w:u w:val="single"/>
        </w:rPr>
        <w:t xml:space="preserve">Zavarovanje, izdano v </w:t>
      </w:r>
      <w:r>
        <w:rPr>
          <w:rFonts w:asciiTheme="majorHAnsi" w:eastAsia="Trebuchet MS" w:hAnsiTheme="majorHAnsi"/>
          <w:u w:val="single"/>
        </w:rPr>
        <w:t>elektronski</w:t>
      </w:r>
      <w:r w:rsidRPr="00121D16">
        <w:rPr>
          <w:rFonts w:asciiTheme="majorHAnsi" w:eastAsia="Trebuchet MS" w:hAnsiTheme="majorHAnsi"/>
          <w:u w:val="single"/>
        </w:rPr>
        <w:t xml:space="preserve"> obliki:</w:t>
      </w:r>
    </w:p>
    <w:p w14:paraId="38B5E2EB" w14:textId="2E2AA582" w:rsidR="00D44E12" w:rsidRPr="00FC0A4E" w:rsidRDefault="00D44E12" w:rsidP="00D44E12">
      <w:pPr>
        <w:widowControl w:val="0"/>
        <w:spacing w:line="276" w:lineRule="auto"/>
        <w:ind w:left="1000"/>
        <w:jc w:val="both"/>
        <w:rPr>
          <w:rFonts w:asciiTheme="majorHAnsi" w:hAnsiTheme="majorHAnsi"/>
          <w:szCs w:val="20"/>
        </w:rPr>
      </w:pPr>
      <w:r>
        <w:rPr>
          <w:rFonts w:asciiTheme="majorHAnsi" w:hAnsiTheme="majorHAnsi"/>
          <w:szCs w:val="20"/>
        </w:rPr>
        <w:t>Unovčljivo z</w:t>
      </w:r>
      <w:r w:rsidRPr="00121D16">
        <w:rPr>
          <w:rFonts w:asciiTheme="majorHAnsi" w:hAnsiTheme="majorHAnsi"/>
          <w:szCs w:val="20"/>
        </w:rPr>
        <w:t>avarovanja za resnost ponudbe</w:t>
      </w:r>
      <w:r>
        <w:rPr>
          <w:rFonts w:asciiTheme="majorHAnsi" w:hAnsiTheme="majorHAnsi"/>
          <w:szCs w:val="20"/>
        </w:rPr>
        <w:t xml:space="preserve">, </w:t>
      </w:r>
      <w:r w:rsidRPr="00FC0A4E">
        <w:rPr>
          <w:rFonts w:asciiTheme="majorHAnsi" w:hAnsiTheme="majorHAnsi"/>
          <w:szCs w:val="20"/>
        </w:rPr>
        <w:t xml:space="preserve">izdano v elektronski obliki, ponudnik 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p>
    <w:p w14:paraId="11834EC0" w14:textId="77777777" w:rsidR="00D44E12" w:rsidRDefault="00D44E12" w:rsidP="00FC0A4E">
      <w:pPr>
        <w:widowControl w:val="0"/>
        <w:spacing w:line="276" w:lineRule="auto"/>
        <w:ind w:left="284"/>
        <w:jc w:val="both"/>
        <w:rPr>
          <w:rFonts w:asciiTheme="majorHAnsi" w:hAnsiTheme="majorHAnsi"/>
          <w:szCs w:val="20"/>
        </w:rPr>
      </w:pPr>
    </w:p>
    <w:p w14:paraId="742DC104" w14:textId="4612CAA2" w:rsidR="009E4744" w:rsidRPr="005E45B6" w:rsidRDefault="009E4744" w:rsidP="009E4744">
      <w:pPr>
        <w:widowControl w:val="0"/>
        <w:spacing w:line="276" w:lineRule="auto"/>
        <w:ind w:left="284"/>
        <w:jc w:val="both"/>
        <w:rPr>
          <w:rFonts w:asciiTheme="majorHAnsi" w:hAnsiTheme="majorHAnsi"/>
          <w:szCs w:val="20"/>
        </w:rPr>
      </w:pPr>
      <w:r w:rsidRPr="005E45B6">
        <w:rPr>
          <w:rFonts w:asciiTheme="majorHAnsi" w:hAnsiTheme="majorHAnsi"/>
          <w:szCs w:val="20"/>
        </w:rPr>
        <w:t>Naročnik bo kot nedopustno, brez možnosti dopolnitve ponudbe, zavrnil ponudbo</w:t>
      </w:r>
      <w:r>
        <w:rPr>
          <w:rFonts w:asciiTheme="majorHAnsi" w:hAnsiTheme="majorHAnsi"/>
          <w:szCs w:val="20"/>
        </w:rPr>
        <w:t>,</w:t>
      </w:r>
      <w:r w:rsidRPr="005E45B6">
        <w:rPr>
          <w:rFonts w:asciiTheme="majorHAnsi" w:hAnsiTheme="majorHAnsi"/>
          <w:szCs w:val="20"/>
        </w:rPr>
        <w:t xml:space="preserve"> pri kateri bo ponudnik predložil nepodpisano, preluknjajo, prečrtano ali drugače poškodovano</w:t>
      </w:r>
      <w:r>
        <w:rPr>
          <w:rFonts w:asciiTheme="majorHAnsi" w:hAnsiTheme="majorHAnsi"/>
          <w:szCs w:val="20"/>
        </w:rPr>
        <w:t xml:space="preserve"> </w:t>
      </w:r>
      <w:r w:rsidRPr="005E45B6">
        <w:rPr>
          <w:rFonts w:asciiTheme="majorHAnsi" w:hAnsiTheme="majorHAnsi"/>
          <w:szCs w:val="20"/>
        </w:rPr>
        <w:t>finančno zavarovanje</w:t>
      </w:r>
      <w:r>
        <w:rPr>
          <w:rFonts w:asciiTheme="majorHAnsi" w:hAnsiTheme="majorHAnsi"/>
          <w:szCs w:val="20"/>
        </w:rPr>
        <w:t xml:space="preserve"> za resnost ponudbe oz. zavarovanje, ki ne bo unovčljivo</w:t>
      </w:r>
      <w:r w:rsidRPr="005E45B6">
        <w:rPr>
          <w:rFonts w:asciiTheme="majorHAnsi" w:hAnsiTheme="majorHAnsi"/>
          <w:szCs w:val="20"/>
        </w:rPr>
        <w:t>.</w:t>
      </w:r>
    </w:p>
    <w:p w14:paraId="07A4A963" w14:textId="77777777" w:rsidR="00D44E12" w:rsidRDefault="00D44E12" w:rsidP="00FC0A4E">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4249FEFD"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9A747D">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BB60E8">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7C29ECC" w14:textId="1C5B01DA" w:rsidR="00EF4490" w:rsidRDefault="00FE5977" w:rsidP="00FE5977">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w:t>
      </w:r>
      <w:r w:rsidR="00B6201F">
        <w:rPr>
          <w:rFonts w:asciiTheme="majorHAnsi" w:hAnsiTheme="majorHAnsi"/>
        </w:rPr>
        <w:t xml:space="preserve">na obrazcih Obr. Popisi del (v nadaljevanju: </w:t>
      </w:r>
      <w:r w:rsidRPr="003E1822">
        <w:rPr>
          <w:rFonts w:asciiTheme="majorHAnsi" w:hAnsiTheme="majorHAnsi"/>
        </w:rPr>
        <w:t>ponudben</w:t>
      </w:r>
      <w:r w:rsidR="00B6201F">
        <w:rPr>
          <w:rFonts w:asciiTheme="majorHAnsi" w:hAnsiTheme="majorHAnsi"/>
        </w:rPr>
        <w:t>i</w:t>
      </w:r>
      <w:r w:rsidRPr="003E1822">
        <w:rPr>
          <w:rFonts w:asciiTheme="majorHAnsi" w:hAnsiTheme="majorHAnsi"/>
        </w:rPr>
        <w:t xml:space="preserve"> predračun</w:t>
      </w:r>
      <w:r w:rsidR="00B6201F">
        <w:rPr>
          <w:rFonts w:asciiTheme="majorHAnsi" w:hAnsiTheme="majorHAnsi"/>
        </w:rPr>
        <w:t>)</w:t>
      </w:r>
      <w:r w:rsidRPr="003E1822">
        <w:rPr>
          <w:rFonts w:asciiTheme="majorHAnsi" w:hAnsiTheme="majorHAnsi"/>
        </w:rPr>
        <w:t xml:space="preserve">.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w:t>
      </w:r>
      <w:r w:rsidR="00E56286">
        <w:rPr>
          <w:rFonts w:asciiTheme="majorHAnsi" w:hAnsiTheme="majorHAnsi"/>
        </w:rPr>
        <w:t>.</w:t>
      </w:r>
    </w:p>
    <w:p w14:paraId="32983C9C" w14:textId="77777777" w:rsidR="00EF4490" w:rsidRDefault="00EF4490" w:rsidP="00FE5977">
      <w:pPr>
        <w:spacing w:line="276" w:lineRule="auto"/>
        <w:ind w:left="284"/>
        <w:jc w:val="both"/>
        <w:rPr>
          <w:rFonts w:asciiTheme="majorHAnsi" w:hAnsiTheme="majorHAnsi"/>
        </w:rPr>
      </w:pPr>
    </w:p>
    <w:p w14:paraId="3222C33B" w14:textId="252FCB6D" w:rsidR="00FE5977" w:rsidRPr="00D5350D" w:rsidRDefault="00FE5977" w:rsidP="00FE5977">
      <w:pPr>
        <w:spacing w:line="276" w:lineRule="auto"/>
        <w:ind w:left="284"/>
        <w:jc w:val="both"/>
        <w:rPr>
          <w:rFonts w:asciiTheme="majorHAnsi" w:hAnsiTheme="majorHAnsi"/>
          <w:b/>
          <w:bCs/>
          <w:strike/>
        </w:rPr>
      </w:pPr>
      <w:r w:rsidRPr="00D107BD">
        <w:rPr>
          <w:rFonts w:asciiTheme="majorHAnsi" w:hAnsiTheme="majorHAnsi"/>
          <w:b/>
          <w:bCs/>
        </w:rPr>
        <w:t>V primeru, da je pri posamezni postavki naveden tip ali proizvajalec ipd., ponudnik lahko ponudi tudi enakovredno vredno blago oz. artikle drugega proizvajalca. Breme dokazovanja je na strani ponudnik</w:t>
      </w:r>
      <w:r w:rsidR="009C3C42">
        <w:rPr>
          <w:rFonts w:asciiTheme="majorHAnsi" w:hAnsiTheme="majorHAnsi"/>
          <w:b/>
          <w:bCs/>
        </w:rPr>
        <w:t>a</w:t>
      </w:r>
      <w:r w:rsidRPr="00D107BD">
        <w:rPr>
          <w:rFonts w:asciiTheme="majorHAnsi" w:hAnsiTheme="majorHAnsi"/>
          <w:b/>
          <w:bCs/>
        </w:rPr>
        <w:t>.</w:t>
      </w:r>
      <w:r w:rsidRPr="00EF4490">
        <w:rPr>
          <w:rFonts w:asciiTheme="majorHAnsi" w:hAnsiTheme="majorHAnsi"/>
        </w:rPr>
        <w:t xml:space="preserve"> </w:t>
      </w:r>
    </w:p>
    <w:p w14:paraId="44DB74F5" w14:textId="4BF14213" w:rsidR="00FE5977" w:rsidRDefault="00FE5977" w:rsidP="0024053E">
      <w:pPr>
        <w:spacing w:line="276" w:lineRule="auto"/>
        <w:ind w:left="284"/>
        <w:jc w:val="both"/>
        <w:rPr>
          <w:rFonts w:asciiTheme="majorHAnsi" w:hAnsiTheme="majorHAnsi"/>
        </w:rPr>
      </w:pPr>
    </w:p>
    <w:p w14:paraId="7A05F634" w14:textId="2B33F1AC" w:rsidR="005F0672" w:rsidRPr="005F0672" w:rsidRDefault="005F0672" w:rsidP="005F0672">
      <w:pPr>
        <w:spacing w:line="276" w:lineRule="auto"/>
        <w:ind w:left="284"/>
        <w:jc w:val="both"/>
        <w:rPr>
          <w:rFonts w:asciiTheme="majorHAnsi" w:hAnsiTheme="majorHAnsi"/>
        </w:rPr>
      </w:pPr>
      <w:r w:rsidRPr="005F0672">
        <w:rPr>
          <w:rFonts w:asciiTheme="majorHAnsi" w:hAnsiTheme="majorHAnsi"/>
        </w:rPr>
        <w:t xml:space="preserve">Predračun je narejen na osnovi popisa del s količinami in na osnovi cen na enoto, ki jih določi ponudnik. Pri oblikovanju ponudbene cene mora ponudnik upoštevati </w:t>
      </w:r>
      <w:r w:rsidR="00B769DC">
        <w:rPr>
          <w:rFonts w:asciiTheme="majorHAnsi" w:hAnsiTheme="majorHAnsi"/>
        </w:rPr>
        <w:t>v nadaljevanju navedene</w:t>
      </w:r>
      <w:r w:rsidR="008C3363">
        <w:rPr>
          <w:rFonts w:asciiTheme="majorHAnsi" w:hAnsiTheme="majorHAnsi"/>
        </w:rPr>
        <w:t xml:space="preserve"> zahteve naročnika.</w:t>
      </w:r>
    </w:p>
    <w:p w14:paraId="51C32EF0" w14:textId="77777777" w:rsidR="005F0672" w:rsidRPr="005F0672" w:rsidRDefault="005F0672" w:rsidP="005F0672">
      <w:pPr>
        <w:spacing w:line="276" w:lineRule="auto"/>
        <w:ind w:left="284"/>
        <w:jc w:val="both"/>
        <w:rPr>
          <w:rFonts w:asciiTheme="majorHAnsi" w:hAnsiTheme="majorHAnsi"/>
        </w:rPr>
      </w:pPr>
    </w:p>
    <w:p w14:paraId="47EC8561" w14:textId="584FE24F" w:rsidR="005F0672" w:rsidRPr="005F0672" w:rsidRDefault="005F0672" w:rsidP="005F0672">
      <w:pPr>
        <w:spacing w:line="276" w:lineRule="auto"/>
        <w:ind w:left="284"/>
        <w:jc w:val="both"/>
        <w:rPr>
          <w:rFonts w:asciiTheme="majorHAnsi" w:hAnsiTheme="majorHAnsi"/>
        </w:rPr>
      </w:pPr>
      <w:r w:rsidRPr="005F0672">
        <w:rPr>
          <w:rFonts w:asciiTheme="majorHAnsi" w:hAnsiTheme="majorHAnsi"/>
        </w:rPr>
        <w:t xml:space="preserve">Ponudnik mora </w:t>
      </w:r>
      <w:r w:rsidR="00B562DF">
        <w:rPr>
          <w:rFonts w:asciiTheme="majorHAnsi" w:hAnsiTheme="majorHAnsi"/>
        </w:rPr>
        <w:t xml:space="preserve">ponudbeni predračun </w:t>
      </w:r>
      <w:r w:rsidRPr="005F0672">
        <w:rPr>
          <w:rFonts w:asciiTheme="majorHAnsi" w:hAnsiTheme="majorHAnsi"/>
        </w:rPr>
        <w:t>priložiti v informacijski sistem e-JN.</w:t>
      </w:r>
    </w:p>
    <w:p w14:paraId="57C5AC0F" w14:textId="77777777" w:rsidR="005F0672" w:rsidRPr="005F0672" w:rsidRDefault="005F0672" w:rsidP="005F0672">
      <w:pPr>
        <w:spacing w:line="276" w:lineRule="auto"/>
        <w:ind w:left="284"/>
        <w:jc w:val="both"/>
        <w:rPr>
          <w:rFonts w:asciiTheme="majorHAnsi" w:hAnsiTheme="majorHAnsi"/>
        </w:rPr>
      </w:pPr>
    </w:p>
    <w:p w14:paraId="5566A2C6" w14:textId="77777777" w:rsidR="005F0672" w:rsidRPr="005F0672" w:rsidRDefault="005F0672" w:rsidP="005F0672">
      <w:pPr>
        <w:spacing w:line="276" w:lineRule="auto"/>
        <w:ind w:left="284"/>
        <w:jc w:val="both"/>
        <w:rPr>
          <w:rFonts w:asciiTheme="majorHAnsi" w:hAnsiTheme="majorHAnsi"/>
        </w:rPr>
      </w:pPr>
      <w:r w:rsidRPr="005F0672">
        <w:rPr>
          <w:rFonts w:asciiTheme="majorHAnsi" w:hAnsiTheme="majorHAnsi"/>
        </w:rPr>
        <w:t>Naročnik je k dokumentaciji priložil popise v excel formatu. Naročnik ne odgovarja za morebitne nepravilno nastavljene formule ali seštevke. Le-te je ponudnik dolžan preveriti in popraviti oz. dopolniti.</w:t>
      </w:r>
    </w:p>
    <w:p w14:paraId="7D4FDA4B" w14:textId="77777777" w:rsidR="005F0672" w:rsidRPr="005F0672" w:rsidRDefault="005F0672" w:rsidP="005F0672">
      <w:pPr>
        <w:spacing w:line="276" w:lineRule="auto"/>
        <w:ind w:left="284"/>
        <w:jc w:val="both"/>
        <w:rPr>
          <w:rFonts w:asciiTheme="majorHAnsi" w:hAnsiTheme="majorHAnsi"/>
        </w:rPr>
      </w:pPr>
      <w:r w:rsidRPr="005F0672">
        <w:rPr>
          <w:rFonts w:asciiTheme="majorHAnsi" w:hAnsiTheme="majorHAnsi"/>
        </w:rPr>
        <w:lastRenderedPageBreak/>
        <w:t>Ponudnik mora izpolniti cene za vse postavke, opisane v popisu del s količinami. Postavk, ki jih ponudnik ne izpolni, naročnik po izvršenem delu ne bo plačal, temveč se predpostavlja, da so cenovno in količinsko zajete v drugih postavkah popisa. Pri postavki nepredvidena dela ponudnik ne sme ponuditi cene 0 EUR, ampak mora upoštevati predvideni odstotek iz popisa del, v nasprotnem primeru bo naročnik njegovo ponudbo izločil kot nedopustno.</w:t>
      </w:r>
    </w:p>
    <w:p w14:paraId="067C6489" w14:textId="77777777" w:rsidR="005F0672" w:rsidRPr="005F0672" w:rsidRDefault="005F0672" w:rsidP="005F0672">
      <w:pPr>
        <w:spacing w:line="276" w:lineRule="auto"/>
        <w:ind w:left="284"/>
        <w:jc w:val="both"/>
        <w:rPr>
          <w:rFonts w:asciiTheme="majorHAnsi" w:hAnsiTheme="majorHAnsi"/>
        </w:rPr>
      </w:pPr>
      <w:r w:rsidRPr="005F0672">
        <w:rPr>
          <w:rFonts w:asciiTheme="majorHAnsi" w:hAnsiTheme="majorHAnsi"/>
        </w:rPr>
        <w:t>Ponudbeni predračun mora vsebovati skupno ceno, davek na dodano vrednost in ceno z davkom na dodano vrednost. Vse dajatve in drugi izdatki morajo biti vsebovani v količinah in cenah za enoto, razen davka, kot tudi v skupni ponudbeni ceni za izvedbo del tako, da naročnik na ponudbeno ceno izvajalcu ne plačuje nobenih dodatkov.</w:t>
      </w:r>
    </w:p>
    <w:p w14:paraId="6D298DBF" w14:textId="77777777" w:rsidR="005F0672" w:rsidRPr="005F0672" w:rsidRDefault="005F0672" w:rsidP="005F0672">
      <w:pPr>
        <w:spacing w:line="276" w:lineRule="auto"/>
        <w:ind w:left="284"/>
        <w:jc w:val="both"/>
        <w:rPr>
          <w:rFonts w:asciiTheme="majorHAnsi" w:hAnsiTheme="majorHAnsi"/>
        </w:rPr>
      </w:pPr>
    </w:p>
    <w:p w14:paraId="6E2FB825" w14:textId="77777777" w:rsidR="005F0672" w:rsidRPr="005F0672" w:rsidRDefault="005F0672" w:rsidP="005F0672">
      <w:pPr>
        <w:spacing w:line="276" w:lineRule="auto"/>
        <w:ind w:left="284"/>
        <w:jc w:val="both"/>
        <w:rPr>
          <w:rFonts w:asciiTheme="majorHAnsi" w:hAnsiTheme="majorHAnsi"/>
        </w:rPr>
      </w:pPr>
      <w:r w:rsidRPr="005F0672">
        <w:rPr>
          <w:rFonts w:asciiTheme="majorHAnsi" w:hAnsiTheme="majorHAnsi"/>
        </w:rPr>
        <w:t>V primeru, da bo naročnik pri pregledu in ocenjevanju ponudb odkril očitne računske napake, bo ravnal s sedmim odstavkom 89. člena ZJN-3.</w:t>
      </w:r>
    </w:p>
    <w:p w14:paraId="37B842AD" w14:textId="77777777" w:rsidR="005F0672" w:rsidRPr="005F0672" w:rsidRDefault="005F0672" w:rsidP="005F0672">
      <w:pPr>
        <w:spacing w:line="276" w:lineRule="auto"/>
        <w:ind w:left="284"/>
        <w:jc w:val="both"/>
        <w:rPr>
          <w:rFonts w:asciiTheme="majorHAnsi" w:hAnsiTheme="majorHAnsi"/>
        </w:rPr>
      </w:pPr>
    </w:p>
    <w:p w14:paraId="32E2BB98" w14:textId="77777777" w:rsidR="005F0672" w:rsidRPr="005F0672" w:rsidRDefault="005F0672" w:rsidP="005F0672">
      <w:pPr>
        <w:spacing w:line="276" w:lineRule="auto"/>
        <w:ind w:left="284"/>
        <w:jc w:val="both"/>
        <w:rPr>
          <w:rFonts w:asciiTheme="majorHAnsi" w:hAnsiTheme="majorHAnsi"/>
        </w:rPr>
      </w:pPr>
      <w:r w:rsidRPr="005F0672">
        <w:rPr>
          <w:rFonts w:asciiTheme="majorHAnsi" w:hAnsiTheme="majorHAnsi"/>
        </w:rPr>
        <w:t>Ponudnik mora v ponudbi vidno označiti morebitne popuste na ponudbeno ceno. Popust se daje na ponudbeno ceno brez davka na dodano vrednost, v skladu z veljavno zakonodajo. Davek se doda k ponudbeni vrednosti s popustom.</w:t>
      </w:r>
    </w:p>
    <w:p w14:paraId="3F437A67" w14:textId="77777777" w:rsidR="005F0672" w:rsidRPr="005F0672" w:rsidRDefault="005F0672" w:rsidP="005F0672">
      <w:pPr>
        <w:spacing w:line="276" w:lineRule="auto"/>
        <w:ind w:left="284"/>
        <w:jc w:val="both"/>
        <w:rPr>
          <w:rFonts w:asciiTheme="majorHAnsi" w:hAnsiTheme="majorHAnsi"/>
          <w:b/>
        </w:rPr>
      </w:pPr>
    </w:p>
    <w:p w14:paraId="1ABBA680" w14:textId="77777777" w:rsidR="005F0672" w:rsidRPr="005F0672" w:rsidRDefault="005F0672" w:rsidP="005F0672">
      <w:pPr>
        <w:spacing w:line="276" w:lineRule="auto"/>
        <w:ind w:left="284"/>
        <w:jc w:val="both"/>
        <w:rPr>
          <w:rFonts w:asciiTheme="majorHAnsi" w:hAnsiTheme="majorHAnsi"/>
        </w:rPr>
      </w:pPr>
      <w:r w:rsidRPr="005F0672">
        <w:rPr>
          <w:rFonts w:asciiTheme="majorHAnsi" w:hAnsiTheme="majorHAnsi"/>
        </w:rPr>
        <w:t>Popust priznan v osnovni ponudbi ponudnika se upošteva tudi pri morebitnih dodatnih, spremenjenih in več delih.</w:t>
      </w:r>
    </w:p>
    <w:p w14:paraId="2BEF3140" w14:textId="77777777" w:rsidR="005F0672" w:rsidRPr="005F0672" w:rsidRDefault="005F0672" w:rsidP="005F0672">
      <w:pPr>
        <w:spacing w:line="276" w:lineRule="auto"/>
        <w:ind w:left="284"/>
        <w:jc w:val="both"/>
        <w:rPr>
          <w:rFonts w:asciiTheme="majorHAnsi" w:hAnsiTheme="majorHAnsi"/>
        </w:rPr>
      </w:pPr>
    </w:p>
    <w:p w14:paraId="1241394C" w14:textId="77777777" w:rsidR="005F0672" w:rsidRPr="005F0672" w:rsidRDefault="005F0672" w:rsidP="005F0672">
      <w:pPr>
        <w:spacing w:line="276" w:lineRule="auto"/>
        <w:ind w:left="284"/>
        <w:jc w:val="both"/>
        <w:rPr>
          <w:rFonts w:asciiTheme="majorHAnsi" w:hAnsiTheme="majorHAnsi"/>
          <w:b/>
        </w:rPr>
      </w:pPr>
      <w:r w:rsidRPr="005F0672">
        <w:rPr>
          <w:rFonts w:asciiTheme="majorHAnsi" w:hAnsiTheme="majorHAnsi"/>
          <w:b/>
        </w:rPr>
        <w:t>Cene morajo biti fiksne in nespremenljive za ves čas gradnje.</w:t>
      </w:r>
    </w:p>
    <w:p w14:paraId="6B3FD24D" w14:textId="77777777" w:rsidR="005F0672" w:rsidRPr="005F0672" w:rsidRDefault="005F0672" w:rsidP="005F0672">
      <w:pPr>
        <w:spacing w:line="276" w:lineRule="auto"/>
        <w:ind w:left="284"/>
        <w:jc w:val="both"/>
        <w:rPr>
          <w:rFonts w:asciiTheme="majorHAnsi" w:hAnsiTheme="majorHAnsi"/>
          <w:b/>
        </w:rPr>
      </w:pPr>
    </w:p>
    <w:p w14:paraId="0A73CEEF" w14:textId="77777777" w:rsidR="005F0672" w:rsidRPr="005F0672" w:rsidRDefault="005F0672" w:rsidP="005F0672">
      <w:pPr>
        <w:spacing w:line="276" w:lineRule="auto"/>
        <w:ind w:left="284"/>
        <w:jc w:val="both"/>
        <w:rPr>
          <w:rFonts w:asciiTheme="majorHAnsi" w:hAnsiTheme="majorHAnsi"/>
        </w:rPr>
      </w:pPr>
      <w:r w:rsidRPr="005F0672">
        <w:rPr>
          <w:rFonts w:asciiTheme="majorHAnsi" w:hAnsiTheme="majorHAnsi"/>
        </w:rPr>
        <w:t xml:space="preserve">Ponudnik mora preučiti popis del in ob ugotovitvi, da so potrebna dodatna dela ali več dela, na to </w:t>
      </w:r>
      <w:r w:rsidRPr="005F0672">
        <w:rPr>
          <w:rFonts w:asciiTheme="majorHAnsi" w:hAnsiTheme="majorHAnsi"/>
          <w:u w:val="single"/>
        </w:rPr>
        <w:t>opozoriti naročnika</w:t>
      </w:r>
      <w:r w:rsidRPr="005F0672">
        <w:rPr>
          <w:rFonts w:asciiTheme="majorHAnsi" w:hAnsiTheme="majorHAnsi"/>
        </w:rPr>
        <w:t>. Če tega ne bo storil, bo naročnik štel, da nima pripomb na projektno dokumentacijo.</w:t>
      </w:r>
    </w:p>
    <w:p w14:paraId="4FEE12CE" w14:textId="77777777" w:rsidR="00ED4537" w:rsidRDefault="00ED4537" w:rsidP="00ED4537">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3D89974B" w14:textId="5BB7DED9"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0519C3E3" w:rsidR="005B3E5E" w:rsidRPr="00843ED0" w:rsidRDefault="009C3C42" w:rsidP="00D5350D">
      <w:pPr>
        <w:spacing w:line="276" w:lineRule="auto"/>
        <w:ind w:left="280" w:right="20"/>
        <w:jc w:val="both"/>
        <w:rPr>
          <w:rFonts w:asciiTheme="majorHAnsi" w:eastAsia="Trebuchet MS" w:hAnsiTheme="majorHAnsi"/>
        </w:rPr>
      </w:pPr>
      <w:r w:rsidRPr="009C3C42">
        <w:rPr>
          <w:rFonts w:asciiTheme="majorHAnsi" w:hAnsiTheme="majorHAnsi"/>
        </w:rPr>
        <w:t>N</w:t>
      </w:r>
      <w:r w:rsidR="005B3E5E" w:rsidRPr="009C3C42">
        <w:rPr>
          <w:rFonts w:asciiTheme="majorHAnsi" w:hAnsiTheme="majorHAnsi"/>
        </w:rPr>
        <w:t xml:space="preserve">aročnik zahteva, </w:t>
      </w:r>
      <w:r w:rsidR="00823E39" w:rsidRPr="009C3C42">
        <w:rPr>
          <w:rFonts w:asciiTheme="majorHAnsi" w:hAnsiTheme="majorHAnsi"/>
        </w:rPr>
        <w:t xml:space="preserve">da </w:t>
      </w:r>
      <w:r w:rsidR="005B3E5E" w:rsidRPr="00843ED0">
        <w:rPr>
          <w:rFonts w:asciiTheme="majorHAnsi" w:hAnsiTheme="majorHAnsi"/>
        </w:rPr>
        <w:t xml:space="preserve">morajo ponudniki predložiti </w:t>
      </w:r>
      <w:r w:rsidR="005B3E5E" w:rsidRPr="00C60246">
        <w:rPr>
          <w:rFonts w:asciiTheme="majorHAnsi" w:hAnsiTheme="majorHAnsi"/>
          <w:b/>
          <w:bCs/>
        </w:rPr>
        <w:t>ESPD obrazec</w:t>
      </w:r>
      <w:r w:rsidR="005B3E5E" w:rsidRPr="00843ED0">
        <w:rPr>
          <w:rFonts w:asciiTheme="majorHAnsi" w:hAnsiTheme="majorHAnsi"/>
        </w:rPr>
        <w:t>, ki vključuje posodobljeno lastno izjavo, kot</w:t>
      </w:r>
      <w:r w:rsidR="005B3E5E"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(»sken« pdf) ali elektronsko podpisan z veljavnim kvalificiranim digitalnim potrdilom (xml ali pdf) s strani zakonitega zastopnika ali pooblaščene osebe gospodarskega subjekta, za katerega je obrazec pripravljen.</w:t>
      </w:r>
    </w:p>
    <w:p w14:paraId="7ABD7C93" w14:textId="77777777" w:rsidR="00AD6192" w:rsidRPr="00843ED0" w:rsidRDefault="00AD6192" w:rsidP="00335782">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lastRenderedPageBreak/>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1EBE851C" w14:textId="77777777" w:rsidR="00AD6192" w:rsidRPr="00B95201" w:rsidRDefault="00AD6192" w:rsidP="00AD6192">
      <w:pPr>
        <w:tabs>
          <w:tab w:val="left" w:pos="1000"/>
        </w:tabs>
        <w:spacing w:line="276" w:lineRule="auto"/>
        <w:ind w:right="20"/>
        <w:jc w:val="both"/>
        <w:rPr>
          <w:rFonts w:asciiTheme="majorHAnsi" w:eastAsia="Trebuchet MS"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6E325AE9" w:rsidR="003B0428" w:rsidRPr="00D107BD"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w:t>
      </w:r>
      <w:r w:rsidRPr="00D107BD">
        <w:rPr>
          <w:rFonts w:asciiTheme="majorHAnsi" w:hAnsiTheme="majorHAnsi"/>
        </w:rPr>
        <w:t xml:space="preserve">PONUDBE </w:t>
      </w:r>
      <w:r w:rsidR="0070200C" w:rsidRPr="00D107BD">
        <w:rPr>
          <w:rFonts w:asciiTheme="majorHAnsi" w:hAnsiTheme="majorHAnsi"/>
        </w:rPr>
        <w:t>IN DOKAZILA</w:t>
      </w:r>
    </w:p>
    <w:p w14:paraId="0A6E423C" w14:textId="6C378208" w:rsidR="003B0428" w:rsidRDefault="003B0428" w:rsidP="008A51A1">
      <w:pPr>
        <w:widowControl w:val="0"/>
        <w:spacing w:line="276" w:lineRule="auto"/>
        <w:ind w:left="284"/>
        <w:jc w:val="both"/>
        <w:rPr>
          <w:rFonts w:asciiTheme="majorHAnsi" w:hAnsiTheme="majorHAnsi"/>
        </w:rPr>
      </w:pPr>
      <w:r w:rsidRPr="00D107BD">
        <w:rPr>
          <w:rFonts w:asciiTheme="majorHAnsi" w:hAnsiTheme="majorHAnsi"/>
        </w:rPr>
        <w:t>Celotna ponudbena dokumentacija mora biti pripravljena v slovenskem jeziku. Posamezna potrdila uradnih organov (npr. potrdilo o nekaznovanosti ipd.)</w:t>
      </w:r>
      <w:r w:rsidR="003971EE" w:rsidRPr="00D107BD">
        <w:rPr>
          <w:rFonts w:asciiTheme="majorHAnsi" w:hAnsiTheme="majorHAnsi"/>
        </w:rPr>
        <w:t xml:space="preserve"> ter morebitna tehnična dokumentacija, </w:t>
      </w:r>
      <w:r w:rsidRPr="00D107BD">
        <w:rPr>
          <w:rFonts w:asciiTheme="majorHAnsi" w:hAnsiTheme="majorHAnsi"/>
        </w:rPr>
        <w:t>ki jih ponudnik predloži kot dokazila v predmetnem postopku, so lahko predložena tudi v tujem jeziku. Naročnik si pridržuje pravico zahtevati prevod takšnih dokazil v slovenski jezik.</w:t>
      </w:r>
    </w:p>
    <w:p w14:paraId="0AC427B7" w14:textId="77777777" w:rsidR="0070200C" w:rsidRDefault="0070200C" w:rsidP="008A51A1">
      <w:pPr>
        <w:widowControl w:val="0"/>
        <w:spacing w:line="276" w:lineRule="auto"/>
        <w:ind w:left="284"/>
        <w:jc w:val="both"/>
        <w:rPr>
          <w:rFonts w:asciiTheme="majorHAnsi" w:hAnsiTheme="majorHAnsi"/>
        </w:rPr>
      </w:pPr>
    </w:p>
    <w:p w14:paraId="473417E8" w14:textId="0114561C" w:rsidR="003B0428" w:rsidRPr="00D107BD"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D107BD">
        <w:rPr>
          <w:rFonts w:asciiTheme="majorHAnsi" w:hAnsiTheme="majorHAnsi"/>
        </w:rPr>
        <w:t xml:space="preserve">PONUDBE IN </w:t>
      </w:r>
      <w:r w:rsidR="00AD0299" w:rsidRPr="00D107BD">
        <w:rPr>
          <w:rFonts w:asciiTheme="majorHAnsi" w:hAnsiTheme="majorHAnsi"/>
        </w:rPr>
        <w:t>ODSTOP NAROČNIKA OD IZVEDBE JAVNEGA NAROČILA</w:t>
      </w:r>
    </w:p>
    <w:p w14:paraId="34860ACE" w14:textId="5039A0E7" w:rsidR="003B0428" w:rsidRPr="00D107BD" w:rsidRDefault="003B0428" w:rsidP="003B0428">
      <w:pPr>
        <w:widowControl w:val="0"/>
        <w:spacing w:line="276" w:lineRule="auto"/>
        <w:ind w:left="284"/>
        <w:jc w:val="both"/>
        <w:rPr>
          <w:rFonts w:asciiTheme="majorHAnsi" w:hAnsiTheme="majorHAnsi"/>
        </w:rPr>
      </w:pPr>
      <w:r w:rsidRPr="00D107BD">
        <w:rPr>
          <w:rFonts w:asciiTheme="majorHAnsi" w:hAnsiTheme="majorHAnsi"/>
        </w:rPr>
        <w:t xml:space="preserve">Ponudniki prevzemajo vse stroške priprave in oddaje ponudbe, vključno s stroški finančnih zavarovanj in drugimi morebitnimi stroški, ki bi jim nastali v postopku izvedbe javnega </w:t>
      </w:r>
      <w:r w:rsidR="00823E39">
        <w:rPr>
          <w:rFonts w:asciiTheme="majorHAnsi" w:hAnsiTheme="majorHAnsi"/>
        </w:rPr>
        <w:t>naročila</w:t>
      </w:r>
      <w:r w:rsidRPr="00D107BD">
        <w:rPr>
          <w:rFonts w:asciiTheme="majorHAnsi" w:hAnsiTheme="majorHAnsi"/>
        </w:rPr>
        <w:t xml:space="preserve">.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D107BD" w:rsidRDefault="003B0428" w:rsidP="003B0428">
      <w:pPr>
        <w:widowControl w:val="0"/>
        <w:spacing w:line="276" w:lineRule="auto"/>
        <w:ind w:left="284"/>
        <w:jc w:val="both"/>
        <w:rPr>
          <w:rFonts w:asciiTheme="majorHAnsi" w:hAnsiTheme="majorHAnsi"/>
        </w:rPr>
      </w:pPr>
    </w:p>
    <w:bookmarkEnd w:id="4"/>
    <w:p w14:paraId="0BEDBD99" w14:textId="77777777" w:rsidR="007F0B65" w:rsidRDefault="007F0B65" w:rsidP="007F0B65">
      <w:pPr>
        <w:widowControl w:val="0"/>
        <w:spacing w:line="276" w:lineRule="auto"/>
        <w:ind w:left="284"/>
        <w:jc w:val="both"/>
        <w:rPr>
          <w:rFonts w:asciiTheme="majorHAnsi" w:hAnsiTheme="majorHAnsi"/>
        </w:rPr>
      </w:pPr>
      <w:r w:rsidRPr="00D107BD">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w:t>
      </w:r>
      <w:r w:rsidRPr="00D107BD">
        <w:rPr>
          <w:rFonts w:asciiTheme="majorHAnsi" w:hAnsiTheme="majorHAnsi"/>
        </w:rPr>
        <w:lastRenderedPageBreak/>
        <w:t>pogodbe. Ponudniki ponudbo podajajo z zavedanjem, da v nobenem izmed predvidenih primerov ne bodo upravičeni do povračila stroškov priprave ponudbe, stroškov finančnih zavarovanj in/ali morebitne neposredne ali posredne škode, ki bi jim lahko nastala zaradi odstopa od izvedbe javnega naročila.</w:t>
      </w:r>
    </w:p>
    <w:p w14:paraId="57F91173" w14:textId="77777777" w:rsidR="00300EAA" w:rsidRPr="00843ED0" w:rsidRDefault="00300EAA"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BC7F76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3EEE3032"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w:t>
      </w:r>
      <w:r w:rsidR="000016C6">
        <w:rPr>
          <w:rFonts w:asciiTheme="majorHAnsi" w:hAnsiTheme="majorHAnsi"/>
        </w:rPr>
        <w:t xml:space="preserve">glede na </w:t>
      </w:r>
      <w:r w:rsidR="0017314B">
        <w:rPr>
          <w:rFonts w:asciiTheme="majorHAnsi" w:hAnsiTheme="majorHAnsi"/>
        </w:rPr>
        <w:t xml:space="preserve">(zadnji) </w:t>
      </w:r>
      <w:r w:rsidR="000B0EF8">
        <w:rPr>
          <w:rFonts w:asciiTheme="majorHAnsi" w:hAnsiTheme="majorHAnsi"/>
        </w:rPr>
        <w:t xml:space="preserve">veljavni </w:t>
      </w:r>
      <w:r w:rsidR="000016C6">
        <w:rPr>
          <w:rFonts w:asciiTheme="majorHAnsi" w:hAnsiTheme="majorHAnsi"/>
        </w:rPr>
        <w:t xml:space="preserve">rok za oddajo ponudb. </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316A9C1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w:t>
      </w:r>
      <w:r w:rsidR="009A747D">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3BA92946"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w:t>
      </w:r>
      <w:r w:rsidRPr="00F94258">
        <w:rPr>
          <w:rFonts w:asciiTheme="majorHAnsi" w:hAnsiTheme="majorHAnsi"/>
        </w:rPr>
        <w:t xml:space="preserve">Vrsta in višina finančnega zavarovanja so podrobneje opredeljeni </w:t>
      </w:r>
      <w:r w:rsidRPr="000B0EF8">
        <w:rPr>
          <w:rFonts w:asciiTheme="majorHAnsi" w:hAnsiTheme="majorHAnsi"/>
        </w:rPr>
        <w:t xml:space="preserve">v </w:t>
      </w:r>
      <w:r w:rsidRPr="000B0EF8">
        <w:rPr>
          <w:rFonts w:asciiTheme="majorHAnsi" w:hAnsiTheme="majorHAnsi"/>
          <w:b/>
          <w:bCs/>
        </w:rPr>
        <w:t>O</w:t>
      </w:r>
      <w:r w:rsidR="006B72A4" w:rsidRPr="000B0EF8">
        <w:rPr>
          <w:rFonts w:asciiTheme="majorHAnsi" w:hAnsiTheme="majorHAnsi"/>
          <w:b/>
          <w:bCs/>
        </w:rPr>
        <w:t xml:space="preserve">br. </w:t>
      </w:r>
      <w:r w:rsidRPr="000B0EF8">
        <w:rPr>
          <w:rFonts w:asciiTheme="majorHAnsi" w:hAnsiTheme="majorHAnsi"/>
          <w:b/>
          <w:bCs/>
        </w:rPr>
        <w:t>Vzorec pogodbe</w:t>
      </w:r>
      <w:r w:rsidR="00037004" w:rsidRPr="000B0EF8">
        <w:rPr>
          <w:rFonts w:asciiTheme="majorHAnsi" w:hAnsiTheme="majorHAnsi"/>
        </w:rPr>
        <w:t>,</w:t>
      </w:r>
      <w:r w:rsidR="00F94258" w:rsidRPr="000B0EF8">
        <w:rPr>
          <w:rFonts w:asciiTheme="majorHAnsi" w:hAnsiTheme="majorHAnsi"/>
        </w:rPr>
        <w:t xml:space="preserve"> Obr. Garancija za dobro izvedbo posla in Obr. Garancija za odpravo napak.</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lastRenderedPageBreak/>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66257BE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w:t>
      </w:r>
      <w:r w:rsidRPr="00F94258">
        <w:rPr>
          <w:rFonts w:asciiTheme="majorHAnsi" w:hAnsiTheme="majorHAnsi"/>
        </w:rPr>
        <w:t xml:space="preserve">v roku </w:t>
      </w:r>
      <w:r w:rsidR="000B0EF8">
        <w:rPr>
          <w:rFonts w:asciiTheme="majorHAnsi" w:hAnsiTheme="majorHAnsi"/>
        </w:rPr>
        <w:t>21</w:t>
      </w:r>
      <w:r w:rsidRPr="00F94258">
        <w:rPr>
          <w:rFonts w:asciiTheme="majorHAnsi" w:hAnsiTheme="majorHAnsi"/>
        </w:rPr>
        <w:t xml:space="preserve"> dni </w:t>
      </w:r>
      <w:r w:rsidRPr="00843ED0">
        <w:rPr>
          <w:rFonts w:asciiTheme="majorHAnsi" w:hAnsiTheme="majorHAnsi"/>
        </w:rPr>
        <w:t xml:space="preserve">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DF037D">
        <w:rPr>
          <w:rFonts w:asciiTheme="majorHAnsi" w:hAnsiTheme="majorHAnsi"/>
        </w:rPr>
        <w:t>pravico unovčiti predloženo zavarovanje za resnost ponudbe in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246335C0" w14:textId="4ED90171"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r w:rsidR="00E54695">
        <w:rPr>
          <w:rFonts w:asciiTheme="majorHAnsi" w:hAnsiTheme="majorHAnsi"/>
        </w:rPr>
        <w:t xml:space="preserve">Pri tem se kot vodilni </w:t>
      </w:r>
      <w:r w:rsidR="00E54695" w:rsidRPr="00F43C45">
        <w:rPr>
          <w:rFonts w:asciiTheme="majorHAnsi" w:hAnsiTheme="majorHAnsi"/>
        </w:rPr>
        <w:t>partner</w:t>
      </w:r>
      <w:r w:rsidR="00E54695" w:rsidRPr="00843ED0">
        <w:rPr>
          <w:rFonts w:asciiTheme="majorHAnsi" w:hAnsiTheme="majorHAnsi"/>
        </w:rPr>
        <w:t xml:space="preserve"> </w:t>
      </w:r>
      <w:r w:rsidR="00E54695">
        <w:rPr>
          <w:rFonts w:asciiTheme="majorHAnsi" w:hAnsiTheme="majorHAnsi"/>
        </w:rPr>
        <w:t xml:space="preserve">šteje </w:t>
      </w:r>
      <w:r w:rsidR="00E54695"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w:t>
      </w:r>
      <w:r w:rsidR="00E54695" w:rsidRPr="00DF037D">
        <w:rPr>
          <w:rFonts w:asciiTheme="majorHAnsi" w:hAnsiTheme="majorHAnsi"/>
        </w:rPr>
        <w:t>drugače</w:t>
      </w:r>
      <w:r w:rsidR="000B5289" w:rsidRPr="00DF037D">
        <w:rPr>
          <w:rFonts w:asciiTheme="majorHAnsi" w:hAnsiTheme="majorHAnsi"/>
        </w:rPr>
        <w:t xml:space="preserve"> (op. v primeru zahteve po neposrednih plačilih vsakemu partnerju, morajo biti posamezni računi oz. situacije potrjene s strani vseh partnerjev).</w:t>
      </w:r>
      <w:r w:rsidR="00E54695" w:rsidRPr="00DF037D">
        <w:rPr>
          <w:rFonts w:asciiTheme="majorHAnsi" w:hAnsiTheme="majorHAnsi"/>
        </w:rPr>
        <w:t xml:space="preserve"> </w:t>
      </w:r>
      <w:r w:rsidR="002D3358" w:rsidRPr="00DF037D">
        <w:rPr>
          <w:rFonts w:asciiTheme="majorHAnsi" w:hAnsiTheme="majorHAnsi"/>
        </w:rPr>
        <w:t>Kot partner se šteje</w:t>
      </w:r>
      <w:r w:rsidR="009A747D" w:rsidRPr="00DF037D">
        <w:rPr>
          <w:rFonts w:asciiTheme="majorHAnsi" w:hAnsiTheme="majorHAnsi"/>
        </w:rPr>
        <w:t>jo</w:t>
      </w:r>
      <w:r w:rsidR="002D3358" w:rsidRPr="00DF037D">
        <w:rPr>
          <w:rFonts w:asciiTheme="majorHAnsi" w:hAnsiTheme="majorHAnsi"/>
        </w:rPr>
        <w:t xml:space="preserve"> gospodarski subjekti, ki v primeru pridobitve</w:t>
      </w:r>
      <w:r w:rsidR="002D3358" w:rsidRPr="00843ED0">
        <w:rPr>
          <w:rFonts w:asciiTheme="majorHAnsi" w:hAnsiTheme="majorHAnsi"/>
        </w:rPr>
        <w:t xml:space="preser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6357F3AD"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9A747D">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65ABBFE"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9A747D">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02B6D56F" w14:textId="77777777" w:rsidR="00E235F6"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r>
        <w:rPr>
          <w:rFonts w:asciiTheme="majorHAnsi" w:eastAsia="Trebuchet MS" w:hAnsiTheme="majorHAnsi"/>
          <w:b/>
          <w:bCs/>
        </w:rPr>
        <w:t>Obr. Soglasje podizvajalca</w:t>
      </w:r>
      <w:r>
        <w:rPr>
          <w:rFonts w:asciiTheme="majorHAnsi" w:eastAsia="Trebuchet MS" w:hAnsiTheme="majorHAnsi"/>
        </w:rPr>
        <w:t xml:space="preserve"> za vsakega od podizvajalcev,</w:t>
      </w:r>
    </w:p>
    <w:p w14:paraId="6DB87705" w14:textId="3B26C45D" w:rsidR="0000089A"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 kolikor podizvajalec zahteva neposredna plačil</w:t>
      </w:r>
      <w:r>
        <w:rPr>
          <w:rFonts w:asciiTheme="majorHAnsi" w:eastAsia="Trebuchet MS" w:hAnsiTheme="majorHAnsi"/>
        </w:rPr>
        <w:t>a</w:t>
      </w:r>
      <w:r w:rsidRPr="003E1822">
        <w:rPr>
          <w:rFonts w:asciiTheme="majorHAnsi" w:eastAsia="Trebuchet MS" w:hAnsiTheme="majorHAnsi"/>
        </w:rPr>
        <w:t xml:space="preserve">, predložiti obrazec </w:t>
      </w:r>
      <w:bookmarkStart w:id="5" w:name="_Hlk115358164"/>
      <w:r w:rsidRPr="003E1822">
        <w:rPr>
          <w:rFonts w:asciiTheme="majorHAnsi" w:eastAsia="Trebuchet MS" w:hAnsiTheme="majorHAnsi"/>
          <w:b/>
          <w:bCs/>
        </w:rPr>
        <w:t>O</w:t>
      </w:r>
      <w:r>
        <w:rPr>
          <w:rFonts w:asciiTheme="majorHAnsi" w:eastAsia="Trebuchet MS" w:hAnsiTheme="majorHAnsi"/>
          <w:b/>
          <w:bCs/>
        </w:rPr>
        <w:t>br. Lastniška struktura</w:t>
      </w:r>
      <w:bookmarkEnd w:id="5"/>
      <w:r>
        <w:rPr>
          <w:rFonts w:asciiTheme="majorHAnsi" w:eastAsia="Trebuchet MS" w:hAnsiTheme="majorHAnsi"/>
        </w:rPr>
        <w:t>, izpolnjen in podpisan s strani podizvajalca</w:t>
      </w:r>
      <w:r w:rsidR="00110C9C"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0F57C917"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w:t>
      </w:r>
      <w:r w:rsidR="009A747D">
        <w:rPr>
          <w:rFonts w:asciiTheme="majorHAnsi" w:hAnsiTheme="majorHAnsi"/>
        </w:rPr>
        <w:t xml:space="preserve"> za</w:t>
      </w:r>
      <w:r w:rsidRPr="00843ED0">
        <w:rPr>
          <w:rFonts w:asciiTheme="majorHAnsi" w:hAnsiTheme="majorHAnsi"/>
        </w:rPr>
        <w:t xml:space="preserve">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241571">
        <w:rPr>
          <w:rFonts w:asciiTheme="majorHAnsi" w:hAnsiTheme="majorHAnsi"/>
        </w:rPr>
        <w:t xml:space="preserve">Nominiran vodja gradnje mora biti zaposlen pri </w:t>
      </w:r>
      <w:r w:rsidR="00C86959">
        <w:rPr>
          <w:rFonts w:asciiTheme="majorHAnsi" w:hAnsiTheme="majorHAnsi"/>
        </w:rPr>
        <w:t>ponudni</w:t>
      </w:r>
      <w:r w:rsidR="00537BCE">
        <w:rPr>
          <w:rFonts w:asciiTheme="majorHAnsi" w:hAnsiTheme="majorHAnsi"/>
        </w:rPr>
        <w:t>ku, vodilnem partnerju ali</w:t>
      </w:r>
      <w:r w:rsidR="00241571">
        <w:rPr>
          <w:rFonts w:asciiTheme="majorHAnsi" w:hAnsiTheme="majorHAnsi"/>
        </w:rPr>
        <w:t xml:space="preserve"> partnerju. </w:t>
      </w:r>
      <w:r w:rsidR="007B5A0B" w:rsidRPr="00843ED0">
        <w:rPr>
          <w:rFonts w:asciiTheme="majorHAnsi" w:hAnsiTheme="majorHAnsi"/>
        </w:rPr>
        <w:t xml:space="preserve">Roki plačil glavnemu izvajalcu in njegovim podizvajalcem, če ti zahtevajo neposredna plačila, so enaki. </w:t>
      </w:r>
    </w:p>
    <w:p w14:paraId="417338B6" w14:textId="77777777" w:rsidR="00B37BDC" w:rsidRPr="00843ED0" w:rsidRDefault="00B37BDC"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ListParagraph"/>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ListParagraph"/>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ListParagraph"/>
        <w:spacing w:line="276" w:lineRule="auto"/>
        <w:ind w:left="1364"/>
        <w:jc w:val="both"/>
        <w:rPr>
          <w:rFonts w:asciiTheme="majorHAnsi" w:hAnsiTheme="majorHAnsi"/>
        </w:rPr>
      </w:pPr>
    </w:p>
    <w:p w14:paraId="42F77710" w14:textId="6F823D4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ListParagraph"/>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ListParagraph"/>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ListParagraph"/>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ListParagraph"/>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4EDDB4B"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5E8CC3B7" w14:textId="1A3CBDFF" w:rsidR="00844FC7" w:rsidRDefault="00EA3DCC" w:rsidP="008A51A1">
      <w:pPr>
        <w:spacing w:line="276" w:lineRule="auto"/>
        <w:ind w:left="284"/>
        <w:jc w:val="both"/>
        <w:rPr>
          <w:rFonts w:asciiTheme="majorHAnsi" w:hAnsiTheme="majorHAnsi"/>
        </w:rPr>
      </w:pPr>
      <w:bookmarkStart w:id="6" w:name="_Hlk11411597"/>
      <w:bookmarkStart w:id="7" w:name="_Hlk19257185"/>
      <w:r w:rsidRPr="00844FC7">
        <w:rPr>
          <w:rFonts w:asciiTheme="majorHAnsi" w:hAnsiTheme="majorHAnsi"/>
        </w:rPr>
        <w:t xml:space="preserve">Ponudnik izpolnjevanje pogoja potrdi s predložitvijo izpolnjenega obrazca </w:t>
      </w:r>
      <w:r w:rsidRPr="004B3BF3">
        <w:rPr>
          <w:rFonts w:asciiTheme="majorHAnsi" w:hAnsiTheme="majorHAnsi"/>
          <w:b/>
          <w:bCs/>
        </w:rPr>
        <w:t>Obr. Ponudba</w:t>
      </w:r>
      <w:r>
        <w:rPr>
          <w:rFonts w:asciiTheme="majorHAnsi" w:hAnsiTheme="majorHAnsi"/>
        </w:rPr>
        <w:t xml:space="preserve">,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r w:rsidRPr="00844FC7">
        <w:rPr>
          <w:rFonts w:asciiTheme="majorHAnsi" w:hAnsiTheme="majorHAnsi"/>
          <w:b/>
          <w:bCs/>
        </w:rPr>
        <w:t>Obr. Pooblastila za pridobitev podatkov iz kazenske evidence</w:t>
      </w:r>
      <w:r w:rsidRPr="00844FC7">
        <w:rPr>
          <w:rFonts w:asciiTheme="majorHAnsi" w:hAnsiTheme="majorHAnsi"/>
        </w:rPr>
        <w:t xml:space="preserve"> </w:t>
      </w:r>
      <w:r w:rsidR="004D2448">
        <w:rPr>
          <w:rFonts w:asciiTheme="majorHAnsi" w:hAnsiTheme="majorHAnsi"/>
        </w:rPr>
        <w:t>za pravne osebe (</w:t>
      </w:r>
      <w:r w:rsidR="00E4575B">
        <w:rPr>
          <w:rFonts w:asciiTheme="majorHAnsi" w:hAnsiTheme="majorHAnsi"/>
        </w:rPr>
        <w:t xml:space="preserve">za </w:t>
      </w:r>
      <w:r w:rsidR="004D2448">
        <w:rPr>
          <w:rFonts w:asciiTheme="majorHAnsi" w:hAnsiTheme="majorHAnsi"/>
        </w:rPr>
        <w:t>ponudnika, vsakega partnerje in</w:t>
      </w:r>
      <w:r w:rsidR="00CD1719">
        <w:rPr>
          <w:rFonts w:asciiTheme="majorHAnsi" w:hAnsiTheme="majorHAnsi"/>
        </w:rPr>
        <w:t xml:space="preserve"> vsakega</w:t>
      </w:r>
      <w:r w:rsidR="004D2448">
        <w:rPr>
          <w:rFonts w:asciiTheme="majorHAnsi" w:hAnsiTheme="majorHAnsi"/>
        </w:rPr>
        <w:t xml:space="preserve"> podizvajalca) in </w:t>
      </w:r>
      <w:r>
        <w:rPr>
          <w:rFonts w:asciiTheme="majorHAnsi" w:hAnsiTheme="majorHAnsi"/>
        </w:rPr>
        <w:t xml:space="preserve">za </w:t>
      </w:r>
      <w:r w:rsidR="00AF7415">
        <w:rPr>
          <w:rFonts w:asciiTheme="majorHAnsi" w:hAnsiTheme="majorHAnsi"/>
        </w:rPr>
        <w:t xml:space="preserve">fizične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00484254">
        <w:rPr>
          <w:rFonts w:asciiTheme="majorHAnsi" w:hAnsiTheme="majorHAnsi"/>
        </w:rPr>
        <w:t xml:space="preserve">o nekaznovanosti </w:t>
      </w:r>
      <w:r w:rsidRPr="00844FC7">
        <w:rPr>
          <w:rFonts w:asciiTheme="majorHAnsi" w:hAnsiTheme="majorHAnsi"/>
        </w:rPr>
        <w:t xml:space="preserve">izdana največ </w:t>
      </w:r>
      <w:r w:rsidRPr="00361613">
        <w:rPr>
          <w:rFonts w:asciiTheme="majorHAnsi" w:hAnsiTheme="majorHAnsi"/>
        </w:rPr>
        <w:t>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7CA7B452" w14:textId="02A59C6B" w:rsidR="00EA3DCC" w:rsidRDefault="00EA3DCC" w:rsidP="008A51A1">
      <w:pPr>
        <w:spacing w:line="276" w:lineRule="auto"/>
        <w:ind w:left="284"/>
        <w:jc w:val="both"/>
        <w:rPr>
          <w:rFonts w:asciiTheme="majorHAnsi" w:hAnsiTheme="majorHAnsi"/>
        </w:rPr>
      </w:pPr>
    </w:p>
    <w:p w14:paraId="266E63EE" w14:textId="696185D9" w:rsidR="005A7761" w:rsidRDefault="005A7761" w:rsidP="008A51A1">
      <w:pPr>
        <w:spacing w:line="276" w:lineRule="auto"/>
        <w:ind w:left="284"/>
        <w:jc w:val="both"/>
        <w:rPr>
          <w:rFonts w:asciiTheme="majorHAnsi" w:hAnsiTheme="majorHAnsi"/>
        </w:rPr>
      </w:pPr>
    </w:p>
    <w:p w14:paraId="5D58CF11" w14:textId="77777777" w:rsidR="005A7761" w:rsidRDefault="005A7761" w:rsidP="008A51A1">
      <w:pPr>
        <w:spacing w:line="276" w:lineRule="auto"/>
        <w:ind w:left="284"/>
        <w:jc w:val="both"/>
        <w:rPr>
          <w:rFonts w:asciiTheme="majorHAnsi" w:hAnsiTheme="majorHAnsi"/>
        </w:rPr>
      </w:pPr>
    </w:p>
    <w:p w14:paraId="62198E11" w14:textId="5B802141" w:rsidR="007C6FC0" w:rsidRPr="007C6FC0" w:rsidRDefault="007C6FC0" w:rsidP="007C6FC0">
      <w:pPr>
        <w:pStyle w:val="ListParagraph"/>
        <w:numPr>
          <w:ilvl w:val="0"/>
          <w:numId w:val="9"/>
        </w:numPr>
        <w:spacing w:line="276" w:lineRule="auto"/>
        <w:jc w:val="both"/>
        <w:outlineLvl w:val="0"/>
        <w:rPr>
          <w:rFonts w:asciiTheme="majorHAnsi" w:hAnsiTheme="majorHAnsi"/>
          <w:b/>
        </w:rPr>
      </w:pPr>
      <w:r w:rsidRPr="007C6FC0">
        <w:rPr>
          <w:rFonts w:asciiTheme="majorHAnsi" w:hAnsiTheme="majorHAnsi"/>
          <w:b/>
        </w:rPr>
        <w:lastRenderedPageBreak/>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6"/>
    <w:bookmarkEnd w:id="7"/>
    <w:p w14:paraId="3F16D68F" w14:textId="57FF0F56" w:rsidR="00BB1475" w:rsidRPr="00843ED0" w:rsidRDefault="00BB1475" w:rsidP="000C5AD5">
      <w:pPr>
        <w:pStyle w:val="ListParagraph"/>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4766DA7C" w:rsidR="00844FC7" w:rsidRPr="00843ED0" w:rsidRDefault="00844FC7" w:rsidP="008A51A1">
      <w:pPr>
        <w:spacing w:line="276" w:lineRule="auto"/>
        <w:ind w:left="284"/>
        <w:jc w:val="both"/>
        <w:rPr>
          <w:rFonts w:asciiTheme="majorHAnsi" w:eastAsiaTheme="minorEastAsia" w:hAnsiTheme="majorHAnsi"/>
        </w:rPr>
      </w:pPr>
      <w:r w:rsidRPr="007870A2">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39C69B84" w:rsidR="00844FC7" w:rsidRDefault="0036518C" w:rsidP="0036518C">
      <w:pPr>
        <w:spacing w:line="276" w:lineRule="auto"/>
        <w:ind w:left="284"/>
        <w:jc w:val="both"/>
        <w:outlineLvl w:val="0"/>
        <w:rPr>
          <w:rFonts w:asciiTheme="majorHAnsi" w:hAnsiTheme="majorHAnsi"/>
        </w:rPr>
      </w:pPr>
      <w:bookmarkStart w:id="8" w:name="_Hlk19257219"/>
      <w:r w:rsidRPr="00843ED0">
        <w:rPr>
          <w:rFonts w:asciiTheme="majorHAnsi" w:hAnsiTheme="majorHAnsi"/>
        </w:rPr>
        <w:t xml:space="preserve">Ponudnik izkaže izpolnjevanje pogoja </w:t>
      </w:r>
      <w:r w:rsidR="00844FC7">
        <w:rPr>
          <w:rFonts w:asciiTheme="majorHAnsi" w:hAnsiTheme="majorHAnsi"/>
        </w:rPr>
        <w:t>s predložitvijo</w:t>
      </w:r>
      <w:r w:rsidR="007870A2">
        <w:rPr>
          <w:rFonts w:asciiTheme="majorHAnsi" w:hAnsiTheme="majorHAnsi"/>
        </w:rPr>
        <w:t xml:space="preserve"> ustrezne </w:t>
      </w:r>
      <w:r w:rsidR="007870A2">
        <w:rPr>
          <w:rFonts w:asciiTheme="majorHAnsi" w:hAnsiTheme="majorHAnsi"/>
          <w:b/>
          <w:bCs/>
        </w:rPr>
        <w:t xml:space="preserve">bonitetne informacije </w:t>
      </w:r>
      <w:r w:rsidR="007870A2">
        <w:rPr>
          <w:rFonts w:asciiTheme="majorHAnsi" w:hAnsiTheme="majorHAnsi"/>
        </w:rPr>
        <w:t>ali drugih enakovrednih dokazil, iz katerih je razvidno izpolnjevanje pogoja (npr</w:t>
      </w:r>
      <w:r w:rsidR="007870A2" w:rsidRPr="007870A2">
        <w:rPr>
          <w:rFonts w:asciiTheme="majorHAnsi" w:hAnsiTheme="majorHAnsi"/>
          <w:b/>
          <w:bCs/>
        </w:rPr>
        <w:t>.</w:t>
      </w:r>
      <w:r w:rsidR="00844FC7" w:rsidRPr="007870A2">
        <w:rPr>
          <w:rFonts w:asciiTheme="majorHAnsi" w:hAnsiTheme="majorHAnsi"/>
          <w:b/>
          <w:bCs/>
        </w:rPr>
        <w:t xml:space="preserve"> </w:t>
      </w:r>
      <w:r w:rsidR="00844FC7" w:rsidRPr="007870A2">
        <w:rPr>
          <w:rFonts w:asciiTheme="majorHAnsi" w:hAnsiTheme="majorHAnsi"/>
        </w:rPr>
        <w:t>potrdil</w:t>
      </w:r>
      <w:r w:rsidR="007870A2" w:rsidRPr="007870A2">
        <w:rPr>
          <w:rFonts w:asciiTheme="majorHAnsi" w:hAnsiTheme="majorHAnsi"/>
        </w:rPr>
        <w:t>a</w:t>
      </w:r>
      <w:r w:rsidR="00844FC7" w:rsidRPr="007870A2">
        <w:rPr>
          <w:rFonts w:asciiTheme="majorHAnsi" w:hAnsiTheme="majorHAnsi"/>
        </w:rPr>
        <w:t xml:space="preserve"> vseh bank</w:t>
      </w:r>
      <w:r w:rsidR="00844FC7">
        <w:rPr>
          <w:rFonts w:asciiTheme="majorHAnsi" w:hAnsiTheme="majorHAnsi"/>
        </w:rPr>
        <w:t>, pri katerih ima odprt TRR</w:t>
      </w:r>
      <w:r w:rsidR="007870A2">
        <w:rPr>
          <w:rFonts w:asciiTheme="majorHAnsi" w:hAnsiTheme="majorHAnsi"/>
        </w:rPr>
        <w:t>)</w:t>
      </w:r>
      <w:r w:rsidR="00844FC7">
        <w:rPr>
          <w:rFonts w:asciiTheme="majorHAnsi" w:hAnsiTheme="majorHAnsi"/>
        </w:rPr>
        <w:t>.</w:t>
      </w:r>
      <w:r w:rsidR="002F5FB1" w:rsidRPr="002F5FB1">
        <w:rPr>
          <w:rFonts w:asciiTheme="majorHAnsi" w:hAnsiTheme="majorHAnsi"/>
        </w:rPr>
        <w:t xml:space="preserve"> </w:t>
      </w:r>
      <w:r w:rsidR="002F5FB1" w:rsidRPr="0004465F">
        <w:rPr>
          <w:rFonts w:asciiTheme="majorHAnsi" w:hAnsiTheme="majorHAnsi"/>
        </w:rPr>
        <w:t xml:space="preserve">Naročnik bo kot ustrezna štel potrdila, izdana </w:t>
      </w:r>
      <w:r w:rsidR="002F5FB1" w:rsidRPr="006E5BE4">
        <w:rPr>
          <w:rFonts w:asciiTheme="majorHAnsi" w:hAnsiTheme="majorHAnsi"/>
        </w:rPr>
        <w:t xml:space="preserve">največ </w:t>
      </w:r>
      <w:r w:rsidR="006E5BE4" w:rsidRPr="006E5BE4">
        <w:rPr>
          <w:rFonts w:asciiTheme="majorHAnsi" w:hAnsiTheme="majorHAnsi"/>
        </w:rPr>
        <w:t>3</w:t>
      </w:r>
      <w:r w:rsidR="004E17C3" w:rsidRPr="006E5BE4">
        <w:rPr>
          <w:rFonts w:asciiTheme="majorHAnsi" w:hAnsiTheme="majorHAnsi"/>
        </w:rPr>
        <w:t>0 dni</w:t>
      </w:r>
      <w:r w:rsidR="002F5FB1" w:rsidRPr="006E5BE4">
        <w:rPr>
          <w:rFonts w:asciiTheme="majorHAnsi" w:hAnsiTheme="majorHAnsi"/>
        </w:rPr>
        <w:t xml:space="preserve"> pred rokom za oddajo ponudb. Dokazilo bo lahko izdano po roku za oddajo ponudb.</w:t>
      </w:r>
    </w:p>
    <w:bookmarkEnd w:id="8"/>
    <w:p w14:paraId="53042938" w14:textId="2311644A" w:rsidR="00773452" w:rsidRDefault="00773452" w:rsidP="005523B7">
      <w:pPr>
        <w:spacing w:line="276" w:lineRule="auto"/>
        <w:ind w:left="284"/>
        <w:jc w:val="both"/>
        <w:rPr>
          <w:rFonts w:asciiTheme="majorHAnsi" w:hAnsiTheme="majorHAnsi"/>
        </w:rPr>
      </w:pPr>
    </w:p>
    <w:p w14:paraId="6209EA54" w14:textId="5E437C06" w:rsidR="00844FC7" w:rsidRPr="00844FC7" w:rsidRDefault="00844FC7" w:rsidP="00844FC7">
      <w:pPr>
        <w:pStyle w:val="ListParagraph"/>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316F8A42" w14:textId="584959CD" w:rsidR="00844FC7" w:rsidRPr="00844FC7" w:rsidRDefault="00844FC7" w:rsidP="00844FC7">
      <w:pPr>
        <w:spacing w:line="276" w:lineRule="auto"/>
        <w:ind w:left="284"/>
        <w:jc w:val="both"/>
        <w:rPr>
          <w:rFonts w:asciiTheme="majorHAnsi" w:hAnsiTheme="majorHAnsi"/>
        </w:rPr>
      </w:pPr>
      <w:r w:rsidRPr="00930650">
        <w:rPr>
          <w:rFonts w:asciiTheme="majorHAnsi" w:hAnsiTheme="majorHAnsi"/>
        </w:rPr>
        <w:t>Ponudnik mora izkazati, da je povprečje njegove prihodkovne realizacije v zadnjih treh letih (v letih</w:t>
      </w:r>
      <w:r w:rsidR="00B232B6" w:rsidRPr="00930650">
        <w:rPr>
          <w:rFonts w:asciiTheme="majorHAnsi" w:hAnsiTheme="majorHAnsi"/>
        </w:rPr>
        <w:t xml:space="preserve"> 2022, 2023 in 2024;</w:t>
      </w:r>
      <w:r w:rsidRPr="00930650">
        <w:rPr>
          <w:rFonts w:asciiTheme="majorHAnsi" w:hAnsiTheme="majorHAnsi"/>
        </w:rPr>
        <w:t xml:space="preserve"> če posluje manj kot 3 leta, v obdobju, odkar posluje) znašalo vsaj </w:t>
      </w:r>
      <w:r w:rsidR="00BF52D3" w:rsidRPr="00930650">
        <w:rPr>
          <w:rFonts w:asciiTheme="majorHAnsi" w:hAnsiTheme="majorHAnsi"/>
        </w:rPr>
        <w:t>25</w:t>
      </w:r>
      <w:r w:rsidR="00B575C8" w:rsidRPr="00930650">
        <w:rPr>
          <w:rFonts w:asciiTheme="majorHAnsi" w:hAnsiTheme="majorHAnsi"/>
        </w:rPr>
        <w:t>.000.000,00</w:t>
      </w:r>
      <w:r w:rsidRPr="00930650">
        <w:rPr>
          <w:rFonts w:asciiTheme="majorHAnsi" w:hAnsiTheme="majorHAnsi"/>
        </w:rPr>
        <w:t xml:space="preserve"> EUR. V primeru, da ponudnik v katerem izmed let še ni obstajal, se za to leto, ko še ni obstajal, upošteva realizacija</w:t>
      </w:r>
      <w:r w:rsidRPr="00844FC7">
        <w:rPr>
          <w:rFonts w:asciiTheme="majorHAnsi" w:hAnsiTheme="majorHAnsi"/>
        </w:rPr>
        <w:t xml:space="preserve"> 0 EUR. </w:t>
      </w:r>
    </w:p>
    <w:p w14:paraId="1F17D57A" w14:textId="77777777" w:rsidR="00844FC7" w:rsidRPr="00844FC7" w:rsidRDefault="00844FC7" w:rsidP="00844FC7">
      <w:pPr>
        <w:spacing w:line="276" w:lineRule="auto"/>
        <w:ind w:left="284"/>
        <w:jc w:val="both"/>
        <w:rPr>
          <w:rFonts w:asciiTheme="majorHAnsi" w:hAnsiTheme="majorHAnsi"/>
        </w:rPr>
      </w:pPr>
    </w:p>
    <w:p w14:paraId="70657871"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7FCA800E" w14:textId="45405DCF" w:rsidR="00844FC7" w:rsidRPr="00844FC7" w:rsidRDefault="00844FC7" w:rsidP="00844FC7">
      <w:pPr>
        <w:pStyle w:val="ListParagraph"/>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169FA6C7" w14:textId="731E3619" w:rsidR="00844FC7" w:rsidRPr="00844FC7" w:rsidRDefault="00844FC7" w:rsidP="00844FC7">
      <w:pPr>
        <w:pStyle w:val="ListParagraph"/>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05CDE65B" w14:textId="6E9AF43B" w:rsidR="00844FC7" w:rsidRPr="00844FC7" w:rsidRDefault="00844FC7" w:rsidP="00844FC7">
      <w:pPr>
        <w:pStyle w:val="ListParagraph"/>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470ADE2A" w14:textId="77777777" w:rsidR="00844FC7" w:rsidRPr="00844FC7" w:rsidRDefault="00844FC7" w:rsidP="00844FC7">
      <w:pPr>
        <w:spacing w:line="276" w:lineRule="auto"/>
        <w:ind w:left="284"/>
        <w:jc w:val="both"/>
        <w:rPr>
          <w:rFonts w:asciiTheme="majorHAnsi" w:hAnsiTheme="majorHAnsi"/>
        </w:rPr>
      </w:pPr>
    </w:p>
    <w:p w14:paraId="1655EE6B"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9F0F8BC"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6C83190A" w14:textId="77777777" w:rsidR="00844FC7" w:rsidRPr="00844FC7" w:rsidRDefault="00844FC7" w:rsidP="00844FC7">
      <w:pPr>
        <w:spacing w:line="276" w:lineRule="auto"/>
        <w:ind w:left="284"/>
        <w:jc w:val="both"/>
        <w:rPr>
          <w:rFonts w:asciiTheme="majorHAnsi" w:hAnsiTheme="majorHAnsi"/>
        </w:rPr>
      </w:pPr>
    </w:p>
    <w:p w14:paraId="5BB72455" w14:textId="68F27B94" w:rsidR="00CD064C" w:rsidRDefault="00BF52D3" w:rsidP="00CD064C">
      <w:pPr>
        <w:spacing w:line="276" w:lineRule="auto"/>
        <w:ind w:left="284"/>
        <w:jc w:val="both"/>
        <w:rPr>
          <w:rFonts w:asciiTheme="majorHAnsi" w:hAnsiTheme="majorHAnsi"/>
        </w:rPr>
      </w:pPr>
      <w:bookmarkStart w:id="9" w:name="_Hlk149824590"/>
      <w:r w:rsidRPr="00843ED0">
        <w:rPr>
          <w:rFonts w:asciiTheme="majorHAnsi" w:hAnsiTheme="majorHAnsi"/>
        </w:rPr>
        <w:t xml:space="preserve">Ponudnik izkaže izpolnjevanje pogoja </w:t>
      </w:r>
      <w:r>
        <w:rPr>
          <w:rFonts w:asciiTheme="majorHAnsi" w:hAnsiTheme="majorHAnsi"/>
        </w:rPr>
        <w:t xml:space="preserve">s predložitvijo ustrezne </w:t>
      </w:r>
      <w:r>
        <w:rPr>
          <w:rFonts w:asciiTheme="majorHAnsi" w:hAnsiTheme="majorHAnsi"/>
          <w:b/>
          <w:bCs/>
        </w:rPr>
        <w:t xml:space="preserve">bonitetne informacije </w:t>
      </w:r>
      <w:r w:rsidR="00844FC7" w:rsidRPr="00844FC7">
        <w:rPr>
          <w:rFonts w:asciiTheme="majorHAnsi" w:hAnsiTheme="majorHAnsi"/>
        </w:rPr>
        <w:t>ali drug</w:t>
      </w:r>
      <w:r>
        <w:rPr>
          <w:rFonts w:asciiTheme="majorHAnsi" w:hAnsiTheme="majorHAnsi"/>
        </w:rPr>
        <w:t>ega</w:t>
      </w:r>
      <w:r w:rsidR="00844FC7" w:rsidRPr="00844FC7">
        <w:rPr>
          <w:rFonts w:asciiTheme="majorHAnsi" w:hAnsiTheme="majorHAnsi"/>
        </w:rPr>
        <w:t xml:space="preserve"> dokazil</w:t>
      </w:r>
      <w:r>
        <w:rPr>
          <w:rFonts w:asciiTheme="majorHAnsi" w:hAnsiTheme="majorHAnsi"/>
        </w:rPr>
        <w:t>a</w:t>
      </w:r>
      <w:r w:rsidR="00844FC7" w:rsidRPr="00844FC7">
        <w:rPr>
          <w:rFonts w:asciiTheme="majorHAnsi" w:hAnsiTheme="majorHAnsi"/>
        </w:rPr>
        <w:t>, iz katerega izhaja izkazovanje višine čistih letnih prihodkov od prodaje v zahtevanem obdobju</w:t>
      </w:r>
      <w:r w:rsidR="00CD064C">
        <w:rPr>
          <w:rFonts w:asciiTheme="majorHAnsi" w:hAnsiTheme="majorHAnsi"/>
        </w:rPr>
        <w:t xml:space="preserve"> (npr. letna poročila)</w:t>
      </w:r>
      <w:r w:rsidR="00844FC7" w:rsidRPr="00844FC7">
        <w:rPr>
          <w:rFonts w:asciiTheme="majorHAnsi" w:hAnsiTheme="majorHAnsi"/>
        </w:rPr>
        <w:t>.</w:t>
      </w:r>
      <w:r w:rsidR="00CD064C">
        <w:rPr>
          <w:rFonts w:asciiTheme="majorHAnsi" w:hAnsiTheme="majorHAnsi"/>
        </w:rPr>
        <w:t xml:space="preserve"> </w:t>
      </w:r>
      <w:r w:rsidR="00CD064C" w:rsidRPr="007C6FC0">
        <w:rPr>
          <w:rFonts w:asciiTheme="majorHAnsi" w:hAnsiTheme="majorHAnsi"/>
        </w:rPr>
        <w:t xml:space="preserve">Naročnik si pridržuje pravico izpolnjevanje pogoja preveriti v uradnih evidencah </w:t>
      </w:r>
      <w:r w:rsidR="00CD064C">
        <w:rPr>
          <w:rFonts w:asciiTheme="majorHAnsi" w:hAnsiTheme="majorHAnsi"/>
        </w:rPr>
        <w:t>ali</w:t>
      </w:r>
      <w:r w:rsidR="00CD064C" w:rsidRPr="007C6FC0">
        <w:rPr>
          <w:rFonts w:asciiTheme="majorHAnsi" w:hAnsiTheme="majorHAnsi"/>
        </w:rPr>
        <w:t xml:space="preserve"> od ponudnika zahtevati predložitev ustreznih dokazil, iz katerih bo razvidno izpolnjevanje pogoja (npr. predložitev </w:t>
      </w:r>
      <w:r w:rsidR="00CD064C">
        <w:rPr>
          <w:rFonts w:asciiTheme="majorHAnsi" w:hAnsiTheme="majorHAnsi"/>
        </w:rPr>
        <w:t>letnih poročil</w:t>
      </w:r>
      <w:r w:rsidR="00CD064C" w:rsidRPr="007C6FC0">
        <w:rPr>
          <w:rFonts w:asciiTheme="majorHAnsi" w:hAnsiTheme="majorHAnsi"/>
        </w:rPr>
        <w:t>).</w:t>
      </w:r>
    </w:p>
    <w:bookmarkEnd w:id="9"/>
    <w:p w14:paraId="7EE19C4F" w14:textId="77777777" w:rsidR="00844FC7" w:rsidRPr="00844FC7" w:rsidRDefault="00844FC7" w:rsidP="00844FC7">
      <w:pPr>
        <w:spacing w:line="276" w:lineRule="auto"/>
        <w:ind w:left="284"/>
        <w:jc w:val="both"/>
        <w:rPr>
          <w:rFonts w:asciiTheme="majorHAnsi" w:hAnsiTheme="majorHAnsi"/>
        </w:rPr>
      </w:pPr>
    </w:p>
    <w:p w14:paraId="30367CD5" w14:textId="7485CCA1" w:rsidR="00844FC7" w:rsidRPr="00844FC7" w:rsidRDefault="00844FC7" w:rsidP="00844FC7">
      <w:pPr>
        <w:pStyle w:val="ListParagraph"/>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55FD437" w14:textId="24A4E995"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Ponudnikova bonitetna ocena, na dan izdaje dokazila, dosega vsaj bonitetno oceno, ki sodi v </w:t>
      </w:r>
      <w:r w:rsidRPr="00361613">
        <w:rPr>
          <w:rFonts w:asciiTheme="majorHAnsi" w:hAnsiTheme="majorHAnsi"/>
        </w:rPr>
        <w:t xml:space="preserve">zgornjih </w:t>
      </w:r>
      <w:r w:rsidR="003130F5">
        <w:rPr>
          <w:rFonts w:asciiTheme="majorHAnsi" w:hAnsiTheme="majorHAnsi"/>
        </w:rPr>
        <w:t xml:space="preserve">               </w:t>
      </w:r>
      <w:r w:rsidRPr="00361613">
        <w:rPr>
          <w:rFonts w:asciiTheme="majorHAnsi" w:hAnsiTheme="majorHAnsi"/>
        </w:rPr>
        <w:t>60</w:t>
      </w:r>
      <w:r w:rsidRPr="00844FC7">
        <w:rPr>
          <w:rFonts w:asciiTheme="majorHAnsi" w:hAnsiTheme="majorHAnsi"/>
        </w:rPr>
        <w:t xml:space="preserve"> % ocen po lestvici, ki jo uporablja posamezna finančna institucija pri določanju bonitetnih ocen po metodologiji Basel II.</w:t>
      </w:r>
    </w:p>
    <w:p w14:paraId="385D1DD8" w14:textId="77777777" w:rsidR="00844FC7" w:rsidRPr="00844FC7" w:rsidRDefault="00844FC7" w:rsidP="00844FC7">
      <w:pPr>
        <w:spacing w:line="276" w:lineRule="auto"/>
        <w:ind w:left="284"/>
        <w:jc w:val="both"/>
        <w:rPr>
          <w:rFonts w:asciiTheme="majorHAnsi" w:hAnsiTheme="majorHAnsi"/>
        </w:rPr>
      </w:pPr>
    </w:p>
    <w:p w14:paraId="674EB578"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lastRenderedPageBreak/>
        <w:t>Pojasnilo:</w:t>
      </w:r>
    </w:p>
    <w:p w14:paraId="519499CE" w14:textId="77777777" w:rsidR="00844FC7" w:rsidRPr="00844FC7" w:rsidRDefault="00844FC7" w:rsidP="00844FC7">
      <w:pPr>
        <w:pStyle w:val="ListParagraph"/>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CDD4C2D" w14:textId="124EAA9B" w:rsidR="00844FC7" w:rsidRPr="00844FC7" w:rsidRDefault="00844FC7" w:rsidP="00844FC7">
      <w:pPr>
        <w:pStyle w:val="ListParagraph"/>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SB6 ali boljše ali</w:t>
      </w:r>
    </w:p>
    <w:p w14:paraId="60C03A1B" w14:textId="6B565FDF" w:rsidR="00844FC7" w:rsidRPr="00844FC7" w:rsidRDefault="00844FC7" w:rsidP="00844FC7">
      <w:pPr>
        <w:pStyle w:val="ListParagraph"/>
        <w:numPr>
          <w:ilvl w:val="0"/>
          <w:numId w:val="36"/>
        </w:numPr>
        <w:spacing w:line="276" w:lineRule="auto"/>
        <w:jc w:val="both"/>
        <w:rPr>
          <w:rFonts w:asciiTheme="majorHAnsi" w:hAnsiTheme="majorHAnsi"/>
        </w:rPr>
      </w:pPr>
      <w:r w:rsidRPr="00844FC7">
        <w:rPr>
          <w:rFonts w:asciiTheme="majorHAnsi" w:hAnsiTheme="majorHAnsi"/>
        </w:rPr>
        <w:t>v primeru, da ponudnik ne more pridobiti bonitetne ocene s strani AJPES, izkaže za dan izdaje dokazila bonitetno oceno vsaj Ba agencije Moody's ali bonitetno oceno BB agencije S&amp;P ali bonitetno oceno BB agencije Fitch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w:t>
      </w:r>
    </w:p>
    <w:p w14:paraId="4981FCE4" w14:textId="77777777" w:rsidR="00844FC7" w:rsidRPr="00844FC7" w:rsidRDefault="00844FC7" w:rsidP="00844FC7">
      <w:pPr>
        <w:spacing w:line="276" w:lineRule="auto"/>
        <w:ind w:left="284"/>
        <w:jc w:val="both"/>
        <w:rPr>
          <w:rFonts w:asciiTheme="majorHAnsi" w:hAnsiTheme="majorHAnsi"/>
        </w:rPr>
      </w:pPr>
    </w:p>
    <w:p w14:paraId="08643813"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D0808F"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BE0B00A" w14:textId="77777777" w:rsidR="00844FC7" w:rsidRPr="00844FC7" w:rsidRDefault="00844FC7" w:rsidP="00844FC7">
      <w:pPr>
        <w:spacing w:line="276" w:lineRule="auto"/>
        <w:ind w:left="284"/>
        <w:jc w:val="both"/>
        <w:rPr>
          <w:rFonts w:asciiTheme="majorHAnsi" w:hAnsiTheme="majorHAnsi"/>
        </w:rPr>
      </w:pPr>
    </w:p>
    <w:p w14:paraId="03460BA8" w14:textId="2E179457" w:rsidR="004E17C3" w:rsidRDefault="00844FC7" w:rsidP="004E17C3">
      <w:pPr>
        <w:spacing w:line="276" w:lineRule="auto"/>
        <w:ind w:left="284"/>
        <w:jc w:val="both"/>
        <w:outlineLvl w:val="0"/>
        <w:rPr>
          <w:rFonts w:asciiTheme="majorHAnsi" w:hAnsiTheme="majorHAnsi"/>
        </w:rPr>
      </w:pPr>
      <w:r w:rsidRPr="00844FC7">
        <w:rPr>
          <w:rFonts w:asciiTheme="majorHAnsi" w:hAnsiTheme="majorHAnsi"/>
        </w:rPr>
        <w:t>Ponudniki za izkazovanje izpolnjevanja pogoja predložijo</w:t>
      </w:r>
      <w:r w:rsidR="004E17C3">
        <w:rPr>
          <w:rFonts w:asciiTheme="majorHAnsi" w:hAnsiTheme="majorHAnsi"/>
        </w:rPr>
        <w:t xml:space="preserve"> ustrezne</w:t>
      </w:r>
      <w:r w:rsidRPr="00844FC7">
        <w:rPr>
          <w:rFonts w:asciiTheme="majorHAnsi" w:hAnsiTheme="majorHAnsi"/>
        </w:rPr>
        <w:t xml:space="preserve"> </w:t>
      </w:r>
      <w:r w:rsidRPr="00844FC7">
        <w:rPr>
          <w:rFonts w:asciiTheme="majorHAnsi" w:hAnsiTheme="majorHAnsi"/>
          <w:b/>
          <w:bCs/>
        </w:rPr>
        <w:t>bonitetn</w:t>
      </w:r>
      <w:r w:rsidR="004E17C3">
        <w:rPr>
          <w:rFonts w:asciiTheme="majorHAnsi" w:hAnsiTheme="majorHAnsi"/>
          <w:b/>
          <w:bCs/>
        </w:rPr>
        <w:t>e</w:t>
      </w:r>
      <w:r w:rsidRPr="00844FC7">
        <w:rPr>
          <w:rFonts w:asciiTheme="majorHAnsi" w:hAnsiTheme="majorHAnsi"/>
          <w:b/>
          <w:bCs/>
        </w:rPr>
        <w:t xml:space="preserve"> informacij</w:t>
      </w:r>
      <w:r w:rsidR="004E17C3">
        <w:rPr>
          <w:rFonts w:asciiTheme="majorHAnsi" w:hAnsiTheme="majorHAnsi"/>
          <w:b/>
          <w:bCs/>
        </w:rPr>
        <w:t>e</w:t>
      </w:r>
      <w:r w:rsidRPr="00844FC7">
        <w:rPr>
          <w:rFonts w:asciiTheme="majorHAnsi" w:hAnsiTheme="majorHAnsi"/>
        </w:rPr>
        <w:t>, izdan</w:t>
      </w:r>
      <w:r w:rsidR="004E17C3">
        <w:rPr>
          <w:rFonts w:asciiTheme="majorHAnsi" w:hAnsiTheme="majorHAnsi"/>
        </w:rPr>
        <w:t>e</w:t>
      </w:r>
      <w:r w:rsidRPr="00844FC7">
        <w:rPr>
          <w:rFonts w:asciiTheme="majorHAnsi" w:hAnsiTheme="majorHAnsi"/>
        </w:rPr>
        <w:t xml:space="preserve"> s strani agencije AJPES, Moody's, S&amp;P, Fitch ali s strani druge finančne institucije, ki uporablja metodologijo Basel II. </w:t>
      </w:r>
      <w:r w:rsidR="004E17C3" w:rsidRPr="0004465F">
        <w:rPr>
          <w:rFonts w:asciiTheme="majorHAnsi" w:hAnsiTheme="majorHAnsi"/>
        </w:rPr>
        <w:t xml:space="preserve">Naročnik bo kot ustrezna štel potrdila, izdana </w:t>
      </w:r>
      <w:r w:rsidR="004E17C3" w:rsidRPr="006E5BE4">
        <w:rPr>
          <w:rFonts w:asciiTheme="majorHAnsi" w:hAnsiTheme="majorHAnsi"/>
        </w:rPr>
        <w:t xml:space="preserve">največ </w:t>
      </w:r>
      <w:r w:rsidR="006E5BE4" w:rsidRPr="006E5BE4">
        <w:rPr>
          <w:rFonts w:asciiTheme="majorHAnsi" w:hAnsiTheme="majorHAnsi"/>
        </w:rPr>
        <w:t>3</w:t>
      </w:r>
      <w:r w:rsidR="004E17C3" w:rsidRPr="006E5BE4">
        <w:rPr>
          <w:rFonts w:asciiTheme="majorHAnsi" w:hAnsiTheme="majorHAnsi"/>
        </w:rPr>
        <w:t>0 dni</w:t>
      </w:r>
      <w:r w:rsidR="004E17C3" w:rsidRPr="0004465F">
        <w:rPr>
          <w:rFonts w:asciiTheme="majorHAnsi" w:hAnsiTheme="majorHAnsi"/>
        </w:rPr>
        <w:t xml:space="preserve"> pred rokom za oddajo ponudb</w:t>
      </w:r>
      <w:r w:rsidR="004E17C3">
        <w:rPr>
          <w:rFonts w:asciiTheme="majorHAnsi" w:hAnsiTheme="majorHAnsi"/>
        </w:rPr>
        <w:t>. Dokazilo bo lahko izdano po roku za oddajo ponudb.</w:t>
      </w:r>
    </w:p>
    <w:p w14:paraId="18ECF159" w14:textId="3139D65E" w:rsidR="00844FC7" w:rsidRPr="00843ED0" w:rsidRDefault="00844FC7" w:rsidP="005523B7">
      <w:pPr>
        <w:spacing w:line="276" w:lineRule="auto"/>
        <w:ind w:left="284"/>
        <w:jc w:val="both"/>
        <w:rPr>
          <w:rFonts w:asciiTheme="majorHAnsi" w:hAnsiTheme="majorHAnsi"/>
        </w:rPr>
      </w:pPr>
    </w:p>
    <w:p w14:paraId="1789DFCB" w14:textId="27DCE71D" w:rsidR="00773452" w:rsidRPr="00843ED0" w:rsidRDefault="00773452" w:rsidP="00773452">
      <w:pPr>
        <w:pStyle w:val="ListParagraph"/>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01FB9653" w14:textId="219D1FE6" w:rsidR="00FB5EBA" w:rsidRDefault="00FB5EBA" w:rsidP="00FB5EBA">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w:t>
      </w:r>
      <w:r w:rsidRPr="00F119DC">
        <w:rPr>
          <w:rFonts w:asciiTheme="majorHAnsi" w:eastAsiaTheme="minorEastAsia" w:hAnsiTheme="majorHAnsi"/>
        </w:rPr>
        <w:t xml:space="preserve">zadnjih </w:t>
      </w:r>
      <w:r w:rsidR="003405CD">
        <w:rPr>
          <w:rFonts w:asciiTheme="majorHAnsi" w:eastAsiaTheme="minorEastAsia" w:hAnsiTheme="majorHAnsi"/>
        </w:rPr>
        <w:t>desetih</w:t>
      </w:r>
      <w:r w:rsidRPr="00F119DC">
        <w:rPr>
          <w:rFonts w:asciiTheme="majorHAnsi" w:eastAsiaTheme="minorEastAsia" w:hAnsiTheme="majorHAnsi"/>
        </w:rPr>
        <w:t xml:space="preserve"> letih pred rokom za oddajo ponudb</w:t>
      </w:r>
      <w:r w:rsidR="00E261F9">
        <w:rPr>
          <w:rFonts w:asciiTheme="majorHAnsi" w:eastAsiaTheme="minorEastAsia" w:hAnsiTheme="majorHAnsi"/>
        </w:rPr>
        <w:t xml:space="preserve">, kot je določen v tem postopku oddaje javnega naročila, </w:t>
      </w:r>
      <w:r w:rsidRPr="00F119DC">
        <w:rPr>
          <w:rFonts w:asciiTheme="majorHAnsi" w:eastAsiaTheme="minorEastAsia" w:hAnsiTheme="majorHAnsi"/>
        </w:rPr>
        <w:t xml:space="preserve">uspešno izvedel najmanj </w:t>
      </w:r>
      <w:r w:rsidR="00887C85">
        <w:rPr>
          <w:rFonts w:asciiTheme="majorHAnsi" w:eastAsiaTheme="minorEastAsia" w:hAnsiTheme="majorHAnsi"/>
        </w:rPr>
        <w:t>1</w:t>
      </w:r>
      <w:r w:rsidRPr="008374F2">
        <w:rPr>
          <w:rFonts w:asciiTheme="majorHAnsi" w:eastAsiaTheme="minorEastAsia" w:hAnsiTheme="majorHAnsi"/>
        </w:rPr>
        <w:t xml:space="preserve"> istovrstn</w:t>
      </w:r>
      <w:r w:rsidR="00887C85">
        <w:rPr>
          <w:rFonts w:asciiTheme="majorHAnsi" w:eastAsiaTheme="minorEastAsia" w:hAnsiTheme="majorHAnsi"/>
        </w:rPr>
        <w:t>i</w:t>
      </w:r>
      <w:r w:rsidRPr="008374F2">
        <w:rPr>
          <w:rFonts w:asciiTheme="majorHAnsi" w:eastAsiaTheme="minorEastAsia" w:hAnsiTheme="majorHAnsi"/>
        </w:rPr>
        <w:t xml:space="preserve"> pos</w:t>
      </w:r>
      <w:r w:rsidR="00887C85">
        <w:rPr>
          <w:rFonts w:asciiTheme="majorHAnsi" w:eastAsiaTheme="minorEastAsia" w:hAnsiTheme="majorHAnsi"/>
        </w:rPr>
        <w:t>e</w:t>
      </w:r>
      <w:r w:rsidRPr="008374F2">
        <w:rPr>
          <w:rFonts w:asciiTheme="majorHAnsi" w:eastAsiaTheme="minorEastAsia" w:hAnsiTheme="majorHAnsi"/>
        </w:rPr>
        <w:t>l</w:t>
      </w:r>
      <w:r>
        <w:rPr>
          <w:rFonts w:asciiTheme="majorHAnsi" w:eastAsiaTheme="minorEastAsia" w:hAnsiTheme="majorHAnsi"/>
        </w:rPr>
        <w:t xml:space="preserve"> in sicer:</w:t>
      </w:r>
    </w:p>
    <w:p w14:paraId="23DD6CD5" w14:textId="77777777" w:rsidR="005A7761" w:rsidRDefault="005A7761" w:rsidP="00FB5EBA">
      <w:pPr>
        <w:spacing w:line="276" w:lineRule="auto"/>
        <w:ind w:left="284"/>
        <w:jc w:val="both"/>
        <w:rPr>
          <w:rFonts w:asciiTheme="majorHAnsi" w:eastAsiaTheme="minorEastAsia" w:hAnsiTheme="majorHAnsi"/>
        </w:rPr>
      </w:pPr>
    </w:p>
    <w:p w14:paraId="2BC2AFA4" w14:textId="77777777" w:rsidR="00FB5EBA" w:rsidRPr="008374F2" w:rsidRDefault="00FB5EBA" w:rsidP="00FB5EBA">
      <w:pPr>
        <w:pStyle w:val="ListParagraph"/>
        <w:numPr>
          <w:ilvl w:val="0"/>
          <w:numId w:val="36"/>
        </w:numPr>
        <w:spacing w:line="276" w:lineRule="auto"/>
        <w:jc w:val="both"/>
        <w:rPr>
          <w:rFonts w:asciiTheme="majorHAnsi" w:eastAsiaTheme="minorEastAsia" w:hAnsiTheme="majorHAnsi"/>
        </w:rPr>
      </w:pPr>
      <w:r w:rsidRPr="00964434">
        <w:rPr>
          <w:rFonts w:asciiTheme="majorHAnsi" w:eastAsiaTheme="minorEastAsia" w:hAnsiTheme="majorHAnsi"/>
          <w:b/>
          <w:bCs/>
        </w:rPr>
        <w:t>REFERENCA A:</w:t>
      </w:r>
      <w:r>
        <w:rPr>
          <w:rFonts w:asciiTheme="majorHAnsi" w:eastAsiaTheme="minorEastAsia" w:hAnsiTheme="majorHAnsi"/>
          <w:b/>
          <w:bCs/>
        </w:rPr>
        <w:t xml:space="preserve"> </w:t>
      </w:r>
      <w:r w:rsidRPr="008374F2">
        <w:rPr>
          <w:rFonts w:asciiTheme="majorHAnsi" w:eastAsiaTheme="minorEastAsia" w:hAnsiTheme="majorHAnsi"/>
        </w:rPr>
        <w:t>istovrstni posel</w:t>
      </w:r>
      <w:r>
        <w:rPr>
          <w:rFonts w:asciiTheme="majorHAnsi" w:eastAsiaTheme="minorEastAsia" w:hAnsiTheme="majorHAnsi"/>
        </w:rPr>
        <w:t xml:space="preserve">, ki kumulativno izpolnjuje </w:t>
      </w:r>
      <w:r w:rsidRPr="008374F2">
        <w:rPr>
          <w:rFonts w:asciiTheme="majorHAnsi" w:eastAsiaTheme="minorEastAsia" w:hAnsiTheme="majorHAnsi"/>
        </w:rPr>
        <w:t>naslednje zahteve:</w:t>
      </w:r>
    </w:p>
    <w:p w14:paraId="66D8F6FA" w14:textId="3CCD7751" w:rsidR="00FB5EBA" w:rsidRDefault="00FB5EBA" w:rsidP="00FB5EBA">
      <w:pPr>
        <w:pStyle w:val="ListParagraph"/>
        <w:numPr>
          <w:ilvl w:val="1"/>
          <w:numId w:val="36"/>
        </w:numPr>
        <w:spacing w:line="276" w:lineRule="auto"/>
        <w:jc w:val="both"/>
        <w:rPr>
          <w:rFonts w:asciiTheme="majorHAnsi" w:eastAsiaTheme="minorEastAsia" w:hAnsiTheme="majorHAnsi"/>
        </w:rPr>
      </w:pPr>
      <w:r>
        <w:rPr>
          <w:rFonts w:asciiTheme="majorHAnsi" w:eastAsiaTheme="minorEastAsia" w:hAnsiTheme="majorHAnsi"/>
        </w:rPr>
        <w:t xml:space="preserve">GOI </w:t>
      </w:r>
      <w:r w:rsidRPr="00F119DC">
        <w:rPr>
          <w:rFonts w:asciiTheme="majorHAnsi" w:eastAsiaTheme="minorEastAsia" w:hAnsiTheme="majorHAnsi"/>
        </w:rPr>
        <w:t>del</w:t>
      </w:r>
      <w:r>
        <w:rPr>
          <w:rFonts w:asciiTheme="majorHAnsi" w:eastAsiaTheme="minorEastAsia" w:hAnsiTheme="majorHAnsi"/>
        </w:rPr>
        <w:t>a na objektu (novogradnja ali rekonstrukcija),</w:t>
      </w:r>
    </w:p>
    <w:p w14:paraId="2C87C1D8" w14:textId="2148EE7F" w:rsidR="00FB5EBA" w:rsidRPr="00F119DC" w:rsidRDefault="00FB5EBA" w:rsidP="00FB5EBA">
      <w:pPr>
        <w:pStyle w:val="ListParagraph"/>
        <w:numPr>
          <w:ilvl w:val="1"/>
          <w:numId w:val="36"/>
        </w:numPr>
        <w:spacing w:line="276" w:lineRule="auto"/>
        <w:jc w:val="both"/>
        <w:rPr>
          <w:rFonts w:asciiTheme="majorHAnsi" w:eastAsiaTheme="minorEastAsia" w:hAnsiTheme="majorHAnsi"/>
        </w:rPr>
      </w:pPr>
      <w:r w:rsidRPr="00F119DC">
        <w:rPr>
          <w:rFonts w:asciiTheme="majorHAnsi" w:eastAsiaTheme="minorEastAsia" w:hAnsiTheme="majorHAnsi"/>
        </w:rPr>
        <w:t>objekt se po enotni klasifikaciji vrst objektov (CC-SI) uvršča v skupino 126 Stavbe splošnega družbenega pomena ali 1</w:t>
      </w:r>
      <w:r w:rsidR="00EB1859">
        <w:rPr>
          <w:rFonts w:asciiTheme="majorHAnsi" w:eastAsiaTheme="minorEastAsia" w:hAnsiTheme="majorHAnsi"/>
        </w:rPr>
        <w:t>13 Stanovanjske stavbe za posebne družbene skupine</w:t>
      </w:r>
      <w:r w:rsidRPr="00F119DC">
        <w:rPr>
          <w:rFonts w:asciiTheme="majorHAnsi" w:eastAsiaTheme="minorEastAsia" w:hAnsiTheme="majorHAnsi"/>
        </w:rPr>
        <w:t>;</w:t>
      </w:r>
    </w:p>
    <w:p w14:paraId="6F2439F5" w14:textId="1D9351F6" w:rsidR="00FB5EBA" w:rsidRDefault="00FB5EBA" w:rsidP="00FB5EBA">
      <w:pPr>
        <w:pStyle w:val="ListParagraph"/>
        <w:numPr>
          <w:ilvl w:val="1"/>
          <w:numId w:val="36"/>
        </w:numPr>
        <w:spacing w:line="276" w:lineRule="auto"/>
        <w:jc w:val="both"/>
        <w:rPr>
          <w:rFonts w:asciiTheme="majorHAnsi" w:eastAsiaTheme="minorEastAsia" w:hAnsiTheme="majorHAnsi"/>
        </w:rPr>
      </w:pPr>
      <w:r w:rsidRPr="00F119DC">
        <w:rPr>
          <w:rFonts w:asciiTheme="majorHAnsi" w:eastAsiaTheme="minorEastAsia" w:hAnsiTheme="majorHAnsi"/>
        </w:rPr>
        <w:t xml:space="preserve">skupna vrednost izvedenih del je znašala najmanj </w:t>
      </w:r>
      <w:r>
        <w:rPr>
          <w:rFonts w:asciiTheme="majorHAnsi" w:eastAsiaTheme="minorEastAsia" w:hAnsiTheme="majorHAnsi"/>
        </w:rPr>
        <w:t>1</w:t>
      </w:r>
      <w:r w:rsidR="00557692">
        <w:rPr>
          <w:rFonts w:asciiTheme="majorHAnsi" w:eastAsiaTheme="minorEastAsia" w:hAnsiTheme="majorHAnsi"/>
        </w:rPr>
        <w:t>5</w:t>
      </w:r>
      <w:r w:rsidRPr="008374F2">
        <w:rPr>
          <w:rFonts w:asciiTheme="majorHAnsi" w:eastAsiaTheme="minorEastAsia" w:hAnsiTheme="majorHAnsi"/>
        </w:rPr>
        <w:t>.000.000,00 EUR z DDV</w:t>
      </w:r>
      <w:r>
        <w:rPr>
          <w:rFonts w:asciiTheme="majorHAnsi" w:eastAsiaTheme="minorEastAsia" w:hAnsiTheme="majorHAnsi"/>
        </w:rPr>
        <w:t>;</w:t>
      </w:r>
    </w:p>
    <w:p w14:paraId="37BC11A0" w14:textId="77777777" w:rsidR="005A7761" w:rsidRDefault="005A7761" w:rsidP="005A7761">
      <w:pPr>
        <w:pStyle w:val="ListParagraph"/>
        <w:spacing w:line="276" w:lineRule="auto"/>
        <w:ind w:left="1724"/>
        <w:jc w:val="both"/>
        <w:rPr>
          <w:rFonts w:asciiTheme="majorHAnsi" w:eastAsiaTheme="minorEastAsia" w:hAnsiTheme="majorHAnsi"/>
        </w:rPr>
      </w:pPr>
    </w:p>
    <w:p w14:paraId="5BD05893" w14:textId="77777777" w:rsidR="00FB5EBA" w:rsidRDefault="00FB5EBA" w:rsidP="00FB5EBA">
      <w:pPr>
        <w:pStyle w:val="ListParagraph"/>
        <w:numPr>
          <w:ilvl w:val="0"/>
          <w:numId w:val="36"/>
        </w:numPr>
        <w:spacing w:line="276" w:lineRule="auto"/>
        <w:jc w:val="both"/>
        <w:rPr>
          <w:rFonts w:asciiTheme="majorHAnsi" w:eastAsiaTheme="minorEastAsia" w:hAnsiTheme="majorHAnsi"/>
        </w:rPr>
      </w:pPr>
      <w:r w:rsidRPr="00964434">
        <w:rPr>
          <w:rFonts w:asciiTheme="majorHAnsi" w:eastAsiaTheme="minorEastAsia" w:hAnsiTheme="majorHAnsi"/>
          <w:b/>
          <w:bCs/>
        </w:rPr>
        <w:t>REFERENCA B:</w:t>
      </w:r>
      <w:r>
        <w:rPr>
          <w:rFonts w:asciiTheme="majorHAnsi" w:eastAsiaTheme="minorEastAsia" w:hAnsiTheme="majorHAnsi"/>
        </w:rPr>
        <w:t xml:space="preserve"> istovrstni posel, ki kumulativno izpolnjuje naslednje zahteve:</w:t>
      </w:r>
    </w:p>
    <w:p w14:paraId="62E2E0E2" w14:textId="5054E012" w:rsidR="00FB5EBA" w:rsidRDefault="00FB5EBA" w:rsidP="00FB5EBA">
      <w:pPr>
        <w:pStyle w:val="ListParagraph"/>
        <w:numPr>
          <w:ilvl w:val="1"/>
          <w:numId w:val="36"/>
        </w:numPr>
        <w:spacing w:line="276" w:lineRule="auto"/>
        <w:jc w:val="both"/>
        <w:rPr>
          <w:rFonts w:asciiTheme="majorHAnsi" w:eastAsiaTheme="minorEastAsia" w:hAnsiTheme="majorHAnsi"/>
        </w:rPr>
      </w:pPr>
      <w:r>
        <w:rPr>
          <w:rFonts w:asciiTheme="majorHAnsi" w:eastAsiaTheme="minorEastAsia" w:hAnsiTheme="majorHAnsi"/>
        </w:rPr>
        <w:t xml:space="preserve">GOI </w:t>
      </w:r>
      <w:r w:rsidRPr="00F119DC">
        <w:rPr>
          <w:rFonts w:asciiTheme="majorHAnsi" w:eastAsiaTheme="minorEastAsia" w:hAnsiTheme="majorHAnsi"/>
        </w:rPr>
        <w:t>del</w:t>
      </w:r>
      <w:r>
        <w:rPr>
          <w:rFonts w:asciiTheme="majorHAnsi" w:eastAsiaTheme="minorEastAsia" w:hAnsiTheme="majorHAnsi"/>
        </w:rPr>
        <w:t>a na objektu (novogradnja ali rekonstrukcija)</w:t>
      </w:r>
      <w:r w:rsidR="00557692">
        <w:rPr>
          <w:rFonts w:asciiTheme="majorHAnsi" w:eastAsiaTheme="minorEastAsia" w:hAnsiTheme="majorHAnsi"/>
        </w:rPr>
        <w:t>,</w:t>
      </w:r>
    </w:p>
    <w:p w14:paraId="34DA2401" w14:textId="52FD36FE" w:rsidR="00FB5EBA" w:rsidRDefault="00FB5EBA" w:rsidP="00FB5EBA">
      <w:pPr>
        <w:pStyle w:val="ListParagraph"/>
        <w:numPr>
          <w:ilvl w:val="1"/>
          <w:numId w:val="36"/>
        </w:numPr>
        <w:spacing w:line="276" w:lineRule="auto"/>
        <w:jc w:val="both"/>
        <w:rPr>
          <w:rFonts w:asciiTheme="majorHAnsi" w:eastAsiaTheme="minorEastAsia" w:hAnsiTheme="majorHAnsi"/>
        </w:rPr>
      </w:pPr>
      <w:r w:rsidRPr="00E877C1">
        <w:rPr>
          <w:rFonts w:asciiTheme="majorHAnsi" w:eastAsiaTheme="minorEastAsia" w:hAnsiTheme="majorHAnsi"/>
        </w:rPr>
        <w:t xml:space="preserve">objekt se po enotni klasifikaciji vrst objektov (CC-SI) uvršča v skupino </w:t>
      </w:r>
      <w:r w:rsidR="00557692">
        <w:rPr>
          <w:rFonts w:asciiTheme="majorHAnsi" w:eastAsiaTheme="minorEastAsia" w:hAnsiTheme="majorHAnsi"/>
        </w:rPr>
        <w:t>1264 Stavbe za zdravstveno oskrbo,</w:t>
      </w:r>
    </w:p>
    <w:p w14:paraId="2FA41567" w14:textId="444EE9D0" w:rsidR="00FB5EBA" w:rsidRDefault="00FB5EBA" w:rsidP="00FB5EBA">
      <w:pPr>
        <w:pStyle w:val="ListParagraph"/>
        <w:numPr>
          <w:ilvl w:val="1"/>
          <w:numId w:val="36"/>
        </w:numPr>
        <w:spacing w:line="276" w:lineRule="auto"/>
        <w:jc w:val="both"/>
        <w:rPr>
          <w:rFonts w:asciiTheme="majorHAnsi" w:eastAsiaTheme="minorEastAsia" w:hAnsiTheme="majorHAnsi"/>
        </w:rPr>
      </w:pPr>
      <w:r w:rsidRPr="00F119DC">
        <w:rPr>
          <w:rFonts w:asciiTheme="majorHAnsi" w:eastAsiaTheme="minorEastAsia" w:hAnsiTheme="majorHAnsi"/>
        </w:rPr>
        <w:t xml:space="preserve">skupna vrednost izvedenih del je znašala najmanj </w:t>
      </w:r>
      <w:r w:rsidR="00557692">
        <w:rPr>
          <w:rFonts w:asciiTheme="majorHAnsi" w:eastAsiaTheme="minorEastAsia" w:hAnsiTheme="majorHAnsi"/>
        </w:rPr>
        <w:t>2</w:t>
      </w:r>
      <w:r w:rsidRPr="008374F2">
        <w:rPr>
          <w:rFonts w:asciiTheme="majorHAnsi" w:eastAsiaTheme="minorEastAsia" w:hAnsiTheme="majorHAnsi"/>
        </w:rPr>
        <w:t>.000.000,00 EUR z DDV</w:t>
      </w:r>
      <w:r>
        <w:rPr>
          <w:rFonts w:asciiTheme="majorHAnsi" w:eastAsiaTheme="minorEastAsia" w:hAnsiTheme="majorHAnsi"/>
        </w:rPr>
        <w:t>.</w:t>
      </w:r>
    </w:p>
    <w:p w14:paraId="75168348" w14:textId="77777777" w:rsidR="00020810" w:rsidRDefault="00020810" w:rsidP="00020810">
      <w:pPr>
        <w:spacing w:line="276" w:lineRule="auto"/>
        <w:jc w:val="both"/>
        <w:rPr>
          <w:rFonts w:asciiTheme="majorHAnsi" w:eastAsiaTheme="minorEastAsia" w:hAnsiTheme="majorHAnsi"/>
        </w:rPr>
      </w:pPr>
    </w:p>
    <w:p w14:paraId="52893A2A" w14:textId="67216E6E" w:rsidR="00020810" w:rsidRPr="00020810" w:rsidRDefault="003405CD" w:rsidP="008C216B">
      <w:pPr>
        <w:spacing w:line="276" w:lineRule="auto"/>
        <w:ind w:left="284"/>
        <w:jc w:val="both"/>
        <w:rPr>
          <w:rFonts w:asciiTheme="majorHAnsi" w:eastAsiaTheme="minorEastAsia" w:hAnsiTheme="majorHAnsi"/>
        </w:rPr>
      </w:pPr>
      <w:r>
        <w:rPr>
          <w:rFonts w:asciiTheme="majorHAnsi" w:eastAsiaTheme="minorEastAsia" w:hAnsiTheme="majorHAnsi"/>
        </w:rPr>
        <w:t>Referenčni p</w:t>
      </w:r>
      <w:r w:rsidR="00020810" w:rsidRPr="00020810">
        <w:rPr>
          <w:rFonts w:asciiTheme="majorHAnsi" w:eastAsiaTheme="minorEastAsia" w:hAnsiTheme="majorHAnsi"/>
        </w:rPr>
        <w:t xml:space="preserve">osel šteje za </w:t>
      </w:r>
      <w:r w:rsidR="00020810" w:rsidRPr="001903D2">
        <w:rPr>
          <w:rFonts w:asciiTheme="majorHAnsi" w:eastAsiaTheme="minorEastAsia" w:hAnsiTheme="majorHAnsi"/>
        </w:rPr>
        <w:t>dokončanega z dnem podpisa primopredajnega zapisnika</w:t>
      </w:r>
      <w:r w:rsidRPr="001903D2">
        <w:rPr>
          <w:rFonts w:asciiTheme="majorHAnsi" w:eastAsiaTheme="minorEastAsia" w:hAnsiTheme="majorHAnsi"/>
        </w:rPr>
        <w:t xml:space="preserve"> ali z dnem izdaje potrdila o prevzemu</w:t>
      </w:r>
      <w:r w:rsidR="00C86959" w:rsidRPr="001903D2">
        <w:rPr>
          <w:rFonts w:asciiTheme="majorHAnsi" w:eastAsiaTheme="minorEastAsia" w:hAnsiTheme="majorHAnsi"/>
        </w:rPr>
        <w:t>.</w:t>
      </w:r>
    </w:p>
    <w:p w14:paraId="44D5DE7E" w14:textId="77777777" w:rsidR="00FB5EBA" w:rsidRDefault="00FB5EBA" w:rsidP="00FB5EBA">
      <w:pPr>
        <w:spacing w:line="276" w:lineRule="auto"/>
        <w:ind w:left="284"/>
        <w:jc w:val="both"/>
        <w:rPr>
          <w:rFonts w:asciiTheme="majorHAnsi" w:eastAsiaTheme="minorEastAsia" w:hAnsiTheme="majorHAnsi"/>
        </w:rPr>
      </w:pPr>
    </w:p>
    <w:p w14:paraId="4E8282D9" w14:textId="4D46562D" w:rsidR="000E24E0" w:rsidRDefault="00A350C7" w:rsidP="00FB5EBA">
      <w:pPr>
        <w:spacing w:line="276" w:lineRule="auto"/>
        <w:ind w:left="284"/>
        <w:jc w:val="both"/>
        <w:rPr>
          <w:rFonts w:asciiTheme="majorHAnsi" w:eastAsiaTheme="minorEastAsia" w:hAnsiTheme="majorHAnsi"/>
        </w:rPr>
      </w:pPr>
      <w:r>
        <w:rPr>
          <w:rFonts w:asciiTheme="majorHAnsi" w:eastAsiaTheme="minorEastAsia" w:hAnsiTheme="majorHAnsi"/>
        </w:rPr>
        <w:t xml:space="preserve">Ponudnik lahko izpolnjevanje referenčnega pogoja izkaže </w:t>
      </w:r>
      <w:r w:rsidR="001B627F">
        <w:rPr>
          <w:rFonts w:asciiTheme="majorHAnsi" w:eastAsiaTheme="minorEastAsia" w:hAnsiTheme="majorHAnsi"/>
        </w:rPr>
        <w:t xml:space="preserve">v okviru istega (enega) referenčnega posla ali </w:t>
      </w:r>
      <w:r>
        <w:rPr>
          <w:rFonts w:asciiTheme="majorHAnsi" w:eastAsiaTheme="minorEastAsia" w:hAnsiTheme="majorHAnsi"/>
        </w:rPr>
        <w:t>v okviru</w:t>
      </w:r>
      <w:r w:rsidR="000E24E0">
        <w:rPr>
          <w:rFonts w:asciiTheme="majorHAnsi" w:eastAsiaTheme="minorEastAsia" w:hAnsiTheme="majorHAnsi"/>
        </w:rPr>
        <w:t xml:space="preserve"> dveh različnih referenčnih poslov (</w:t>
      </w:r>
      <w:r w:rsidR="001B627F">
        <w:rPr>
          <w:rFonts w:asciiTheme="majorHAnsi" w:eastAsiaTheme="minorEastAsia" w:hAnsiTheme="majorHAnsi"/>
        </w:rPr>
        <w:t xml:space="preserve">ločeno </w:t>
      </w:r>
      <w:r w:rsidR="000E24E0">
        <w:rPr>
          <w:rFonts w:asciiTheme="majorHAnsi" w:eastAsiaTheme="minorEastAsia" w:hAnsiTheme="majorHAnsi"/>
        </w:rPr>
        <w:t>za REFERENCA A in REFERENCA B)</w:t>
      </w:r>
      <w:r w:rsidR="001B627F">
        <w:rPr>
          <w:rFonts w:asciiTheme="majorHAnsi" w:eastAsiaTheme="minorEastAsia" w:hAnsiTheme="majorHAnsi"/>
        </w:rPr>
        <w:t>.</w:t>
      </w:r>
    </w:p>
    <w:p w14:paraId="3FCB43DC" w14:textId="77777777" w:rsidR="00FB5EBA" w:rsidRDefault="00FB5EBA" w:rsidP="00FB5EBA">
      <w:pPr>
        <w:spacing w:line="276" w:lineRule="auto"/>
        <w:ind w:left="284"/>
        <w:jc w:val="both"/>
        <w:rPr>
          <w:rFonts w:asciiTheme="majorHAnsi" w:eastAsiaTheme="minorEastAsia" w:hAnsiTheme="majorHAnsi"/>
        </w:rPr>
      </w:pPr>
    </w:p>
    <w:p w14:paraId="73F72F0D" w14:textId="77777777" w:rsidR="00FB5EBA" w:rsidRPr="00B60264" w:rsidRDefault="00FB5EBA" w:rsidP="00FB5EBA">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CD507A5" w14:textId="7D230AEF" w:rsidR="00FB5EBA" w:rsidRDefault="00FB5EBA" w:rsidP="00FB5EBA">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Pr="00E60D9D">
        <w:rPr>
          <w:rFonts w:asciiTheme="majorHAnsi" w:hAnsiTheme="majorHAnsi"/>
        </w:rPr>
        <w:t>V primeru, da se ponudnik za izpolnjevanje pogoja sklicuje na partnerje ali podizvajalce, morajo ti subjekti prevzeti v izvedbo</w:t>
      </w:r>
      <w:r>
        <w:rPr>
          <w:rFonts w:asciiTheme="majorHAnsi" w:hAnsiTheme="majorHAnsi"/>
        </w:rPr>
        <w:t xml:space="preserve"> najmanj 50% vseh</w:t>
      </w:r>
      <w:r w:rsidRPr="00E60D9D">
        <w:rPr>
          <w:rFonts w:asciiTheme="majorHAnsi" w:hAnsiTheme="majorHAnsi"/>
        </w:rPr>
        <w:t xml:space="preserve"> del, za katera izkazujejo reference. V primeru izpolnjevanja pogoja s podizvajalcem in kasnejšo zamenjavo le-tega, mora novi nominirani podizvajalec oziroma gospodarski subjekt, ki bo dela dejansko izvajal, izkazati izpolnjevanje pogoja.</w:t>
      </w:r>
      <w:r w:rsidR="00451B86">
        <w:rPr>
          <w:rFonts w:asciiTheme="majorHAnsi" w:hAnsiTheme="majorHAnsi"/>
        </w:rPr>
        <w:t xml:space="preserve"> </w:t>
      </w:r>
    </w:p>
    <w:p w14:paraId="439343F2" w14:textId="77777777" w:rsidR="00FB5EBA" w:rsidRPr="00843ED0" w:rsidRDefault="00FB5EBA" w:rsidP="00FB5EBA">
      <w:pPr>
        <w:spacing w:line="276" w:lineRule="auto"/>
        <w:ind w:left="284"/>
        <w:jc w:val="both"/>
        <w:rPr>
          <w:rFonts w:asciiTheme="majorHAnsi" w:eastAsiaTheme="minorEastAsia" w:hAnsiTheme="majorHAnsi"/>
        </w:rPr>
      </w:pPr>
    </w:p>
    <w:p w14:paraId="28E71D4E" w14:textId="45926547" w:rsidR="003130F5" w:rsidRDefault="00FB5EBA" w:rsidP="00FB5EBA">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59929D34" w14:textId="7A23959A" w:rsidR="00B60264" w:rsidRPr="00843ED0" w:rsidRDefault="00B60264" w:rsidP="00B60264">
      <w:pPr>
        <w:pStyle w:val="ListParagraph"/>
        <w:numPr>
          <w:ilvl w:val="0"/>
          <w:numId w:val="9"/>
        </w:numPr>
        <w:spacing w:line="276" w:lineRule="auto"/>
        <w:jc w:val="both"/>
        <w:outlineLvl w:val="0"/>
        <w:rPr>
          <w:rFonts w:asciiTheme="majorHAnsi" w:hAnsiTheme="majorHAnsi"/>
          <w:b/>
        </w:rPr>
      </w:pPr>
      <w:r w:rsidRPr="00843ED0">
        <w:rPr>
          <w:rFonts w:asciiTheme="majorHAnsi" w:hAnsiTheme="majorHAnsi"/>
          <w:b/>
        </w:rPr>
        <w:lastRenderedPageBreak/>
        <w:t>Pogoj (</w:t>
      </w:r>
      <w:r w:rsidR="00D00235">
        <w:rPr>
          <w:rFonts w:asciiTheme="majorHAnsi" w:hAnsiTheme="majorHAnsi"/>
          <w:b/>
        </w:rPr>
        <w:t>Kadri</w:t>
      </w:r>
      <w:r w:rsidRPr="00843ED0">
        <w:rPr>
          <w:rFonts w:asciiTheme="majorHAnsi" w:hAnsiTheme="majorHAnsi"/>
          <w:b/>
        </w:rPr>
        <w:t>)</w:t>
      </w:r>
    </w:p>
    <w:p w14:paraId="4905CAEF" w14:textId="69FED475" w:rsidR="005815D5" w:rsidRDefault="005815D5" w:rsidP="005815D5">
      <w:pPr>
        <w:spacing w:line="276" w:lineRule="auto"/>
        <w:ind w:left="284"/>
        <w:jc w:val="both"/>
        <w:rPr>
          <w:rFonts w:asciiTheme="majorHAnsi" w:eastAsiaTheme="minorEastAsia" w:hAnsiTheme="majorHAnsi"/>
        </w:rPr>
      </w:pPr>
      <w:r>
        <w:rPr>
          <w:rFonts w:asciiTheme="majorHAnsi" w:hAnsiTheme="majorHAnsi"/>
        </w:rPr>
        <w:t xml:space="preserve">Ponudnik </w:t>
      </w:r>
      <w:r w:rsidRPr="00964434">
        <w:rPr>
          <w:rFonts w:asciiTheme="majorHAnsi" w:eastAsiaTheme="minorEastAsia" w:hAnsiTheme="majorHAnsi"/>
        </w:rPr>
        <w:t>mora za izvedbo predmeta javnega naročila imenovati skupino strokovnjakov, ki bo sodelovala pri izvedbi javnega naročila, sestavljeno iz naslednjih kadrov:</w:t>
      </w:r>
    </w:p>
    <w:p w14:paraId="70298789" w14:textId="77777777" w:rsidR="005A7761" w:rsidRPr="00964434" w:rsidRDefault="005A7761" w:rsidP="005815D5">
      <w:pPr>
        <w:spacing w:line="276" w:lineRule="auto"/>
        <w:ind w:left="284"/>
        <w:jc w:val="both"/>
        <w:rPr>
          <w:rFonts w:asciiTheme="majorHAnsi" w:eastAsiaTheme="minorEastAsia" w:hAnsiTheme="majorHAnsi"/>
        </w:rPr>
      </w:pPr>
    </w:p>
    <w:p w14:paraId="33245680" w14:textId="1585DDAB" w:rsidR="005815D5" w:rsidRDefault="005815D5" w:rsidP="00154D38">
      <w:pPr>
        <w:pStyle w:val="ListParagraph"/>
        <w:numPr>
          <w:ilvl w:val="0"/>
          <w:numId w:val="41"/>
        </w:numPr>
        <w:spacing w:line="276" w:lineRule="auto"/>
        <w:jc w:val="both"/>
        <w:rPr>
          <w:rFonts w:asciiTheme="majorHAnsi" w:eastAsiaTheme="minorEastAsia" w:hAnsiTheme="majorHAnsi"/>
        </w:rPr>
      </w:pPr>
      <w:r>
        <w:rPr>
          <w:rFonts w:asciiTheme="majorHAnsi" w:eastAsiaTheme="minorEastAsia" w:hAnsiTheme="majorHAnsi"/>
        </w:rPr>
        <w:tab/>
      </w:r>
      <w:r>
        <w:rPr>
          <w:rFonts w:asciiTheme="majorHAnsi" w:eastAsiaTheme="minorEastAsia" w:hAnsiTheme="majorHAnsi"/>
          <w:b/>
          <w:bCs/>
        </w:rPr>
        <w:t>Vodja gradnje</w:t>
      </w:r>
      <w:r>
        <w:rPr>
          <w:rFonts w:asciiTheme="majorHAnsi" w:eastAsiaTheme="minorEastAsia" w:hAnsiTheme="majorHAnsi"/>
        </w:rPr>
        <w:t>, ki izpolnjuje naslednje zahteve:</w:t>
      </w:r>
    </w:p>
    <w:p w14:paraId="52A8ACC3" w14:textId="77777777" w:rsidR="00200F7C" w:rsidRPr="00013F23" w:rsidRDefault="00200F7C" w:rsidP="00200F7C">
      <w:pPr>
        <w:pStyle w:val="ListParagraph"/>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mora izpolnjevati vse z zakonom predpisane pogoje za opravljanje te funkcije,</w:t>
      </w:r>
    </w:p>
    <w:p w14:paraId="14174944" w14:textId="7F0DB1DB" w:rsidR="005815D5" w:rsidRPr="00964434" w:rsidRDefault="005815D5" w:rsidP="005815D5">
      <w:pPr>
        <w:pStyle w:val="ListParagraph"/>
        <w:numPr>
          <w:ilvl w:val="0"/>
          <w:numId w:val="36"/>
        </w:numPr>
        <w:spacing w:line="276" w:lineRule="auto"/>
        <w:jc w:val="both"/>
        <w:rPr>
          <w:rFonts w:asciiTheme="majorHAnsi" w:eastAsiaTheme="minorEastAsia" w:hAnsiTheme="majorHAnsi"/>
          <w:b/>
          <w:bCs/>
        </w:rPr>
      </w:pPr>
      <w:r>
        <w:rPr>
          <w:rFonts w:asciiTheme="majorHAnsi" w:eastAsiaTheme="minorEastAsia" w:hAnsiTheme="majorHAnsi"/>
        </w:rPr>
        <w:t>je v delovnem razmerju z gospodarskim subjektom, ki nastopa v ponudbi</w:t>
      </w:r>
      <w:r w:rsidR="00802738">
        <w:rPr>
          <w:rFonts w:asciiTheme="majorHAnsi" w:eastAsiaTheme="minorEastAsia" w:hAnsiTheme="majorHAnsi"/>
        </w:rPr>
        <w:t xml:space="preserve"> kot </w:t>
      </w:r>
      <w:r>
        <w:rPr>
          <w:rFonts w:asciiTheme="majorHAnsi" w:eastAsiaTheme="minorEastAsia" w:hAnsiTheme="majorHAnsi"/>
        </w:rPr>
        <w:t xml:space="preserve">ponudnik, </w:t>
      </w:r>
      <w:r w:rsidR="006B7DCD">
        <w:rPr>
          <w:rFonts w:asciiTheme="majorHAnsi" w:eastAsiaTheme="minorEastAsia" w:hAnsiTheme="majorHAnsi"/>
        </w:rPr>
        <w:t>vodilni partner</w:t>
      </w:r>
      <w:r w:rsidR="00802738">
        <w:rPr>
          <w:rFonts w:asciiTheme="majorHAnsi" w:eastAsiaTheme="minorEastAsia" w:hAnsiTheme="majorHAnsi"/>
        </w:rPr>
        <w:t xml:space="preserve"> ali </w:t>
      </w:r>
      <w:r>
        <w:rPr>
          <w:rFonts w:asciiTheme="majorHAnsi" w:eastAsiaTheme="minorEastAsia" w:hAnsiTheme="majorHAnsi"/>
        </w:rPr>
        <w:t>partner,</w:t>
      </w:r>
    </w:p>
    <w:p w14:paraId="05828C1F" w14:textId="64BCB8A1" w:rsidR="005815D5" w:rsidRPr="00082545" w:rsidRDefault="005815D5" w:rsidP="009E7E02">
      <w:pPr>
        <w:pStyle w:val="ListParagraph"/>
        <w:numPr>
          <w:ilvl w:val="0"/>
          <w:numId w:val="36"/>
        </w:numPr>
        <w:spacing w:line="276" w:lineRule="auto"/>
        <w:jc w:val="both"/>
        <w:rPr>
          <w:rFonts w:asciiTheme="majorHAnsi" w:eastAsiaTheme="minorEastAsia" w:hAnsiTheme="majorHAnsi"/>
        </w:rPr>
      </w:pPr>
      <w:r>
        <w:rPr>
          <w:rFonts w:asciiTheme="majorHAnsi" w:eastAsiaTheme="minorEastAsia" w:hAnsiTheme="majorHAnsi"/>
        </w:rPr>
        <w:t xml:space="preserve">je v zadnjih </w:t>
      </w:r>
      <w:r w:rsidR="003405CD">
        <w:rPr>
          <w:rFonts w:asciiTheme="majorHAnsi" w:eastAsiaTheme="minorEastAsia" w:hAnsiTheme="majorHAnsi"/>
        </w:rPr>
        <w:t>desetih</w:t>
      </w:r>
      <w:r>
        <w:rPr>
          <w:rFonts w:asciiTheme="majorHAnsi" w:eastAsiaTheme="minorEastAsia" w:hAnsiTheme="majorHAnsi"/>
        </w:rPr>
        <w:t xml:space="preserve"> letih </w:t>
      </w:r>
      <w:r w:rsidR="003405CD" w:rsidRPr="003405CD">
        <w:rPr>
          <w:rFonts w:asciiTheme="majorHAnsi" w:eastAsiaTheme="minorEastAsia" w:hAnsiTheme="majorHAnsi"/>
        </w:rPr>
        <w:t>pred rokom za oddajo ponudb</w:t>
      </w:r>
      <w:r w:rsidR="00ED3BC5">
        <w:rPr>
          <w:rFonts w:asciiTheme="majorHAnsi" w:eastAsiaTheme="minorEastAsia" w:hAnsiTheme="majorHAnsi"/>
        </w:rPr>
        <w:t xml:space="preserve"> po tem javnem naročilu</w:t>
      </w:r>
      <w:r w:rsidR="003405CD" w:rsidRPr="003405CD">
        <w:rPr>
          <w:rFonts w:asciiTheme="majorHAnsi" w:eastAsiaTheme="minorEastAsia" w:hAnsiTheme="majorHAnsi"/>
        </w:rPr>
        <w:t xml:space="preserve"> </w:t>
      </w:r>
      <w:r>
        <w:rPr>
          <w:rFonts w:asciiTheme="majorHAnsi" w:eastAsiaTheme="minorEastAsia" w:hAnsiTheme="majorHAnsi"/>
        </w:rPr>
        <w:t xml:space="preserve">sodeloval kot vodja gradnje </w:t>
      </w:r>
      <w:r w:rsidR="00ED3BC5">
        <w:rPr>
          <w:rFonts w:asciiTheme="majorHAnsi" w:eastAsiaTheme="minorEastAsia" w:hAnsiTheme="majorHAnsi"/>
        </w:rPr>
        <w:t>oziroma kot odgovorni</w:t>
      </w:r>
      <w:r>
        <w:rPr>
          <w:rFonts w:asciiTheme="majorHAnsi" w:eastAsiaTheme="minorEastAsia" w:hAnsiTheme="majorHAnsi"/>
        </w:rPr>
        <w:t xml:space="preserve"> vodja del</w:t>
      </w:r>
      <w:r w:rsidR="00ED3BC5">
        <w:rPr>
          <w:rFonts w:asciiTheme="majorHAnsi" w:eastAsiaTheme="minorEastAsia" w:hAnsiTheme="majorHAnsi"/>
        </w:rPr>
        <w:t xml:space="preserve"> (po Zakonu o graditvi objektov)</w:t>
      </w:r>
      <w:r>
        <w:rPr>
          <w:rFonts w:asciiTheme="majorHAnsi" w:eastAsiaTheme="minorEastAsia" w:hAnsiTheme="majorHAnsi"/>
        </w:rPr>
        <w:t xml:space="preserve"> pri najmanj </w:t>
      </w:r>
      <w:r w:rsidR="00061C85">
        <w:rPr>
          <w:rFonts w:asciiTheme="majorHAnsi" w:eastAsiaTheme="minorEastAsia" w:hAnsiTheme="majorHAnsi"/>
        </w:rPr>
        <w:t>1</w:t>
      </w:r>
      <w:r>
        <w:rPr>
          <w:rFonts w:asciiTheme="majorHAnsi" w:eastAsiaTheme="minorEastAsia" w:hAnsiTheme="majorHAnsi"/>
        </w:rPr>
        <w:t xml:space="preserve"> istovrstn</w:t>
      </w:r>
      <w:r w:rsidR="00061C85">
        <w:rPr>
          <w:rFonts w:asciiTheme="majorHAnsi" w:eastAsiaTheme="minorEastAsia" w:hAnsiTheme="majorHAnsi"/>
        </w:rPr>
        <w:t>em</w:t>
      </w:r>
      <w:r>
        <w:rPr>
          <w:rFonts w:asciiTheme="majorHAnsi" w:eastAsiaTheme="minorEastAsia" w:hAnsiTheme="majorHAnsi"/>
        </w:rPr>
        <w:t xml:space="preserve"> posl</w:t>
      </w:r>
      <w:r w:rsidR="00061C85">
        <w:rPr>
          <w:rFonts w:asciiTheme="majorHAnsi" w:eastAsiaTheme="minorEastAsia" w:hAnsiTheme="majorHAnsi"/>
        </w:rPr>
        <w:t>u</w:t>
      </w:r>
      <w:r w:rsidR="00020810">
        <w:rPr>
          <w:rFonts w:asciiTheme="majorHAnsi" w:eastAsiaTheme="minorEastAsia" w:hAnsiTheme="majorHAnsi"/>
        </w:rPr>
        <w:t xml:space="preserve">, </w:t>
      </w:r>
      <w:r>
        <w:rPr>
          <w:rFonts w:asciiTheme="majorHAnsi" w:eastAsiaTheme="minorEastAsia" w:hAnsiTheme="majorHAnsi"/>
        </w:rPr>
        <w:t>skladno z opisom iz 6. Pogoja (Referenčni pogoj)</w:t>
      </w:r>
      <w:r w:rsidR="00020810">
        <w:rPr>
          <w:rFonts w:asciiTheme="majorHAnsi" w:eastAsiaTheme="minorEastAsia" w:hAnsiTheme="majorHAnsi"/>
        </w:rPr>
        <w:t xml:space="preserve">, pri čemer lahko </w:t>
      </w:r>
      <w:r w:rsidR="00020810" w:rsidRPr="00020810">
        <w:rPr>
          <w:rFonts w:asciiTheme="majorHAnsi" w:eastAsiaTheme="minorEastAsia" w:hAnsiTheme="majorHAnsi"/>
        </w:rPr>
        <w:t xml:space="preserve">izpolnjevanje referenčnega pogoja izkaže v okviru istega (enega) referenčnega posla ali v okviru dveh različnih referenčnih poslov (ločeno za </w:t>
      </w:r>
      <w:r w:rsidR="00020810" w:rsidRPr="00082545">
        <w:rPr>
          <w:rFonts w:asciiTheme="majorHAnsi" w:eastAsiaTheme="minorEastAsia" w:hAnsiTheme="majorHAnsi"/>
        </w:rPr>
        <w:t>REFERENCA A in REFERENCA B).</w:t>
      </w:r>
      <w:r w:rsidR="00744822" w:rsidRPr="00082545">
        <w:rPr>
          <w:rFonts w:asciiTheme="majorHAnsi" w:eastAsiaTheme="minorEastAsia" w:hAnsiTheme="majorHAnsi"/>
        </w:rPr>
        <w:t xml:space="preserve"> Referenčni posel šteje za dokončanega z dnem podpisa primopredajnega zapisnika ali z dnem izdaje potrdila o prevzemu.</w:t>
      </w:r>
    </w:p>
    <w:p w14:paraId="7C46290C" w14:textId="77777777" w:rsidR="005815D5" w:rsidRPr="00082545" w:rsidRDefault="005815D5" w:rsidP="005815D5">
      <w:pPr>
        <w:pStyle w:val="ListParagraph"/>
        <w:spacing w:line="276" w:lineRule="auto"/>
        <w:ind w:left="645"/>
        <w:jc w:val="both"/>
        <w:rPr>
          <w:rFonts w:asciiTheme="majorHAnsi" w:eastAsiaTheme="minorEastAsia" w:hAnsiTheme="majorHAnsi"/>
        </w:rPr>
      </w:pPr>
    </w:p>
    <w:p w14:paraId="2AA19C82" w14:textId="77777777" w:rsidR="005815D5" w:rsidRPr="00082545" w:rsidRDefault="005815D5" w:rsidP="005815D5">
      <w:pPr>
        <w:pStyle w:val="ListParagraph"/>
        <w:numPr>
          <w:ilvl w:val="0"/>
          <w:numId w:val="41"/>
        </w:numPr>
        <w:spacing w:line="276" w:lineRule="auto"/>
        <w:jc w:val="both"/>
        <w:rPr>
          <w:rFonts w:asciiTheme="majorHAnsi" w:eastAsiaTheme="minorEastAsia" w:hAnsiTheme="majorHAnsi"/>
        </w:rPr>
      </w:pPr>
      <w:r w:rsidRPr="00082545">
        <w:rPr>
          <w:rFonts w:asciiTheme="majorHAnsi" w:eastAsiaTheme="minorEastAsia" w:hAnsiTheme="majorHAnsi"/>
          <w:b/>
          <w:bCs/>
        </w:rPr>
        <w:t>Vodja del za strokovno področje gradbeništva</w:t>
      </w:r>
      <w:r w:rsidRPr="00082545">
        <w:rPr>
          <w:rFonts w:asciiTheme="majorHAnsi" w:eastAsiaTheme="minorEastAsia" w:hAnsiTheme="majorHAnsi"/>
        </w:rPr>
        <w:t>, ki izpolnjuje naslednje zahteve:</w:t>
      </w:r>
    </w:p>
    <w:p w14:paraId="38CF5894" w14:textId="71A2A83E" w:rsidR="00A5358E" w:rsidRPr="00082545" w:rsidRDefault="005815D5" w:rsidP="00217A49">
      <w:pPr>
        <w:pStyle w:val="ListParagraph"/>
        <w:numPr>
          <w:ilvl w:val="0"/>
          <w:numId w:val="36"/>
        </w:numPr>
        <w:spacing w:line="276" w:lineRule="auto"/>
        <w:jc w:val="both"/>
        <w:rPr>
          <w:rFonts w:asciiTheme="majorHAnsi" w:eastAsiaTheme="minorEastAsia" w:hAnsiTheme="majorHAnsi"/>
        </w:rPr>
      </w:pPr>
      <w:r w:rsidRPr="00082545">
        <w:rPr>
          <w:rFonts w:asciiTheme="majorHAnsi" w:eastAsiaTheme="minorEastAsia" w:hAnsiTheme="majorHAnsi"/>
        </w:rPr>
        <w:t>mora izpolnjevati vse z zakon</w:t>
      </w:r>
      <w:r w:rsidR="00082545" w:rsidRPr="00082545">
        <w:rPr>
          <w:rFonts w:asciiTheme="majorHAnsi" w:eastAsiaTheme="minorEastAsia" w:hAnsiTheme="majorHAnsi"/>
        </w:rPr>
        <w:t xml:space="preserve"> predpisane pogoje za opravljanje te funkcije,</w:t>
      </w:r>
    </w:p>
    <w:p w14:paraId="6640CF3B" w14:textId="761DED2F" w:rsidR="00082545" w:rsidRPr="00082545" w:rsidRDefault="00082545" w:rsidP="00217A49">
      <w:pPr>
        <w:pStyle w:val="ListParagraph"/>
        <w:numPr>
          <w:ilvl w:val="0"/>
          <w:numId w:val="36"/>
        </w:numPr>
        <w:spacing w:line="276" w:lineRule="auto"/>
        <w:jc w:val="both"/>
        <w:rPr>
          <w:rFonts w:asciiTheme="majorHAnsi" w:eastAsiaTheme="minorEastAsia" w:hAnsiTheme="majorHAnsi"/>
        </w:rPr>
      </w:pPr>
      <w:r w:rsidRPr="00082545">
        <w:rPr>
          <w:rFonts w:asciiTheme="majorHAnsi" w:eastAsiaTheme="minorEastAsia" w:hAnsiTheme="majorHAnsi"/>
        </w:rPr>
        <w:t xml:space="preserve">je v delovnem razmerju z gospodarskim subjektom, ki nastopa v ponudbi </w:t>
      </w:r>
      <w:r w:rsidR="00802738">
        <w:rPr>
          <w:rFonts w:asciiTheme="majorHAnsi" w:eastAsiaTheme="minorEastAsia" w:hAnsiTheme="majorHAnsi"/>
        </w:rPr>
        <w:t xml:space="preserve">kot </w:t>
      </w:r>
      <w:r w:rsidRPr="00082545">
        <w:rPr>
          <w:rFonts w:asciiTheme="majorHAnsi" w:eastAsiaTheme="minorEastAsia" w:hAnsiTheme="majorHAnsi"/>
        </w:rPr>
        <w:t>ponudnik, vodilni partner, partner</w:t>
      </w:r>
      <w:r w:rsidR="00802738">
        <w:rPr>
          <w:rFonts w:asciiTheme="majorHAnsi" w:eastAsiaTheme="minorEastAsia" w:hAnsiTheme="majorHAnsi"/>
        </w:rPr>
        <w:t xml:space="preserve"> ali</w:t>
      </w:r>
      <w:r w:rsidRPr="00082545">
        <w:rPr>
          <w:rFonts w:asciiTheme="majorHAnsi" w:eastAsiaTheme="minorEastAsia" w:hAnsiTheme="majorHAnsi"/>
        </w:rPr>
        <w:t xml:space="preserve"> podizvajalec</w:t>
      </w:r>
      <w:r>
        <w:rPr>
          <w:rFonts w:asciiTheme="majorHAnsi" w:eastAsiaTheme="minorEastAsia" w:hAnsiTheme="majorHAnsi"/>
        </w:rPr>
        <w:t>.</w:t>
      </w:r>
    </w:p>
    <w:p w14:paraId="36D36F0E" w14:textId="77777777" w:rsidR="005815D5" w:rsidRPr="00082545" w:rsidRDefault="005815D5" w:rsidP="005815D5">
      <w:pPr>
        <w:pStyle w:val="ListParagraph"/>
        <w:spacing w:line="276" w:lineRule="auto"/>
        <w:ind w:left="645"/>
        <w:jc w:val="both"/>
        <w:rPr>
          <w:rFonts w:asciiTheme="majorHAnsi" w:eastAsiaTheme="minorEastAsia" w:hAnsiTheme="majorHAnsi"/>
          <w:b/>
          <w:bCs/>
        </w:rPr>
      </w:pPr>
    </w:p>
    <w:p w14:paraId="68583537" w14:textId="77777777" w:rsidR="005815D5" w:rsidRPr="00082545" w:rsidRDefault="005815D5" w:rsidP="005815D5">
      <w:pPr>
        <w:pStyle w:val="ListParagraph"/>
        <w:numPr>
          <w:ilvl w:val="0"/>
          <w:numId w:val="41"/>
        </w:numPr>
        <w:spacing w:line="276" w:lineRule="auto"/>
        <w:jc w:val="both"/>
        <w:rPr>
          <w:rFonts w:asciiTheme="majorHAnsi" w:eastAsiaTheme="minorEastAsia" w:hAnsiTheme="majorHAnsi"/>
        </w:rPr>
      </w:pPr>
      <w:r w:rsidRPr="00082545">
        <w:rPr>
          <w:rFonts w:asciiTheme="majorHAnsi" w:eastAsiaTheme="minorEastAsia" w:hAnsiTheme="majorHAnsi"/>
          <w:b/>
          <w:bCs/>
        </w:rPr>
        <w:t>Vodja del za strokovno področje strojništva</w:t>
      </w:r>
      <w:r w:rsidRPr="00082545">
        <w:rPr>
          <w:rFonts w:asciiTheme="majorHAnsi" w:eastAsiaTheme="minorEastAsia" w:hAnsiTheme="majorHAnsi"/>
        </w:rPr>
        <w:t>, ki izpolnjuje naslednje zahteve:</w:t>
      </w:r>
    </w:p>
    <w:p w14:paraId="0B0647A5" w14:textId="77777777" w:rsidR="00082545" w:rsidRPr="00082545" w:rsidRDefault="00082545" w:rsidP="00082545">
      <w:pPr>
        <w:pStyle w:val="ListParagraph"/>
        <w:numPr>
          <w:ilvl w:val="0"/>
          <w:numId w:val="36"/>
        </w:numPr>
        <w:spacing w:line="276" w:lineRule="auto"/>
        <w:jc w:val="both"/>
        <w:rPr>
          <w:rFonts w:asciiTheme="majorHAnsi" w:eastAsiaTheme="minorEastAsia" w:hAnsiTheme="majorHAnsi"/>
        </w:rPr>
      </w:pPr>
      <w:r w:rsidRPr="00082545">
        <w:rPr>
          <w:rFonts w:asciiTheme="majorHAnsi" w:eastAsiaTheme="minorEastAsia" w:hAnsiTheme="majorHAnsi"/>
        </w:rPr>
        <w:t>mora izpolnjevati vse z zakon predpisane pogoje za opravljanje te funkcije,</w:t>
      </w:r>
    </w:p>
    <w:p w14:paraId="7B47C2BA" w14:textId="682E6E37" w:rsidR="00082545" w:rsidRPr="00082545" w:rsidRDefault="00082545" w:rsidP="00082545">
      <w:pPr>
        <w:pStyle w:val="ListParagraph"/>
        <w:numPr>
          <w:ilvl w:val="0"/>
          <w:numId w:val="36"/>
        </w:numPr>
        <w:spacing w:line="276" w:lineRule="auto"/>
        <w:jc w:val="both"/>
        <w:rPr>
          <w:rFonts w:asciiTheme="majorHAnsi" w:eastAsiaTheme="minorEastAsia" w:hAnsiTheme="majorHAnsi"/>
        </w:rPr>
      </w:pPr>
      <w:r w:rsidRPr="00082545">
        <w:rPr>
          <w:rFonts w:asciiTheme="majorHAnsi" w:eastAsiaTheme="minorEastAsia" w:hAnsiTheme="majorHAnsi"/>
        </w:rPr>
        <w:t xml:space="preserve">je v delovnem razmerju z gospodarskim subjektom, ki nastopa v ponudbi </w:t>
      </w:r>
      <w:r w:rsidR="00802738">
        <w:rPr>
          <w:rFonts w:asciiTheme="majorHAnsi" w:eastAsiaTheme="minorEastAsia" w:hAnsiTheme="majorHAnsi"/>
        </w:rPr>
        <w:t xml:space="preserve">kot </w:t>
      </w:r>
      <w:r w:rsidRPr="00082545">
        <w:rPr>
          <w:rFonts w:asciiTheme="majorHAnsi" w:eastAsiaTheme="minorEastAsia" w:hAnsiTheme="majorHAnsi"/>
        </w:rPr>
        <w:t>ponudnik, vodilni partner, partner</w:t>
      </w:r>
      <w:r w:rsidR="00802738">
        <w:rPr>
          <w:rFonts w:asciiTheme="majorHAnsi" w:eastAsiaTheme="minorEastAsia" w:hAnsiTheme="majorHAnsi"/>
        </w:rPr>
        <w:t xml:space="preserve"> ali</w:t>
      </w:r>
      <w:r w:rsidRPr="00082545">
        <w:rPr>
          <w:rFonts w:asciiTheme="majorHAnsi" w:eastAsiaTheme="minorEastAsia" w:hAnsiTheme="majorHAnsi"/>
        </w:rPr>
        <w:t xml:space="preserve"> podizvajalec</w:t>
      </w:r>
      <w:r>
        <w:rPr>
          <w:rFonts w:asciiTheme="majorHAnsi" w:eastAsiaTheme="minorEastAsia" w:hAnsiTheme="majorHAnsi"/>
        </w:rPr>
        <w:t>.</w:t>
      </w:r>
    </w:p>
    <w:p w14:paraId="7A8C24E6" w14:textId="77777777" w:rsidR="005815D5" w:rsidRPr="00082545" w:rsidRDefault="005815D5" w:rsidP="005815D5">
      <w:pPr>
        <w:spacing w:line="276" w:lineRule="auto"/>
        <w:ind w:left="285"/>
        <w:jc w:val="both"/>
        <w:rPr>
          <w:rFonts w:asciiTheme="majorHAnsi" w:eastAsiaTheme="minorEastAsia" w:hAnsiTheme="majorHAnsi"/>
        </w:rPr>
      </w:pPr>
    </w:p>
    <w:p w14:paraId="6D707547" w14:textId="77777777" w:rsidR="005815D5" w:rsidRPr="00082545" w:rsidRDefault="005815D5" w:rsidP="005815D5">
      <w:pPr>
        <w:pStyle w:val="ListParagraph"/>
        <w:numPr>
          <w:ilvl w:val="0"/>
          <w:numId w:val="41"/>
        </w:numPr>
        <w:spacing w:line="276" w:lineRule="auto"/>
        <w:jc w:val="both"/>
        <w:rPr>
          <w:rFonts w:asciiTheme="majorHAnsi" w:eastAsiaTheme="minorEastAsia" w:hAnsiTheme="majorHAnsi"/>
        </w:rPr>
      </w:pPr>
      <w:r w:rsidRPr="00082545">
        <w:rPr>
          <w:rFonts w:asciiTheme="majorHAnsi" w:eastAsiaTheme="minorEastAsia" w:hAnsiTheme="majorHAnsi"/>
          <w:b/>
          <w:bCs/>
        </w:rPr>
        <w:t>Vodja del za strokovno področje elektrotehnike</w:t>
      </w:r>
      <w:r w:rsidRPr="00082545">
        <w:rPr>
          <w:rFonts w:asciiTheme="majorHAnsi" w:eastAsiaTheme="minorEastAsia" w:hAnsiTheme="majorHAnsi"/>
        </w:rPr>
        <w:t>, ki izpolnjuje naslednje zahteve:</w:t>
      </w:r>
    </w:p>
    <w:p w14:paraId="39CC699C" w14:textId="77777777" w:rsidR="00082545" w:rsidRPr="00082545" w:rsidRDefault="00082545" w:rsidP="00082545">
      <w:pPr>
        <w:pStyle w:val="ListParagraph"/>
        <w:numPr>
          <w:ilvl w:val="0"/>
          <w:numId w:val="36"/>
        </w:numPr>
        <w:spacing w:line="276" w:lineRule="auto"/>
        <w:jc w:val="both"/>
        <w:rPr>
          <w:rFonts w:asciiTheme="majorHAnsi" w:eastAsiaTheme="minorEastAsia" w:hAnsiTheme="majorHAnsi"/>
        </w:rPr>
      </w:pPr>
      <w:r w:rsidRPr="00082545">
        <w:rPr>
          <w:rFonts w:asciiTheme="majorHAnsi" w:eastAsiaTheme="minorEastAsia" w:hAnsiTheme="majorHAnsi"/>
        </w:rPr>
        <w:t>mora izpolnjevati vse z zakon predpisane pogoje za opravljanje te funkcije,</w:t>
      </w:r>
    </w:p>
    <w:p w14:paraId="33575E60" w14:textId="32B774FD" w:rsidR="00082545" w:rsidRPr="00082545" w:rsidRDefault="00082545" w:rsidP="00082545">
      <w:pPr>
        <w:pStyle w:val="ListParagraph"/>
        <w:numPr>
          <w:ilvl w:val="0"/>
          <w:numId w:val="36"/>
        </w:numPr>
        <w:spacing w:line="276" w:lineRule="auto"/>
        <w:jc w:val="both"/>
        <w:rPr>
          <w:rFonts w:asciiTheme="majorHAnsi" w:eastAsiaTheme="minorEastAsia" w:hAnsiTheme="majorHAnsi"/>
        </w:rPr>
      </w:pPr>
      <w:r w:rsidRPr="00082545">
        <w:rPr>
          <w:rFonts w:asciiTheme="majorHAnsi" w:eastAsiaTheme="minorEastAsia" w:hAnsiTheme="majorHAnsi"/>
        </w:rPr>
        <w:t xml:space="preserve">je v delovnem razmerju z gospodarskim subjektom, ki nastopa v ponudbi </w:t>
      </w:r>
      <w:r w:rsidR="00802738">
        <w:rPr>
          <w:rFonts w:asciiTheme="majorHAnsi" w:eastAsiaTheme="minorEastAsia" w:hAnsiTheme="majorHAnsi"/>
        </w:rPr>
        <w:t xml:space="preserve">kot </w:t>
      </w:r>
      <w:r w:rsidRPr="00082545">
        <w:rPr>
          <w:rFonts w:asciiTheme="majorHAnsi" w:eastAsiaTheme="minorEastAsia" w:hAnsiTheme="majorHAnsi"/>
        </w:rPr>
        <w:t>ponudnik, vodilni partner, partner</w:t>
      </w:r>
      <w:r w:rsidR="00802738">
        <w:rPr>
          <w:rFonts w:asciiTheme="majorHAnsi" w:eastAsiaTheme="minorEastAsia" w:hAnsiTheme="majorHAnsi"/>
        </w:rPr>
        <w:t xml:space="preserve"> ali</w:t>
      </w:r>
      <w:r w:rsidRPr="00082545">
        <w:rPr>
          <w:rFonts w:asciiTheme="majorHAnsi" w:eastAsiaTheme="minorEastAsia" w:hAnsiTheme="majorHAnsi"/>
        </w:rPr>
        <w:t xml:space="preserve"> podizvajalec</w:t>
      </w:r>
      <w:r>
        <w:rPr>
          <w:rFonts w:asciiTheme="majorHAnsi" w:eastAsiaTheme="minorEastAsia" w:hAnsiTheme="majorHAnsi"/>
        </w:rPr>
        <w:t>.</w:t>
      </w:r>
    </w:p>
    <w:p w14:paraId="09B227D7" w14:textId="77777777" w:rsidR="005815D5" w:rsidRDefault="005815D5" w:rsidP="005815D5">
      <w:pPr>
        <w:spacing w:line="276" w:lineRule="auto"/>
        <w:jc w:val="both"/>
        <w:rPr>
          <w:rFonts w:asciiTheme="majorHAnsi" w:eastAsiaTheme="minorEastAsia" w:hAnsiTheme="majorHAnsi"/>
        </w:rPr>
      </w:pPr>
    </w:p>
    <w:p w14:paraId="0D107BDF" w14:textId="5BA4DE00" w:rsidR="00BC468C" w:rsidRDefault="00BC468C" w:rsidP="00BC468C">
      <w:pPr>
        <w:spacing w:line="276" w:lineRule="auto"/>
        <w:ind w:left="284"/>
        <w:jc w:val="both"/>
        <w:rPr>
          <w:rFonts w:asciiTheme="majorHAnsi" w:eastAsiaTheme="minorEastAsia" w:hAnsiTheme="majorHAnsi"/>
        </w:rPr>
      </w:pPr>
      <w:r w:rsidRPr="00BC468C">
        <w:rPr>
          <w:rFonts w:asciiTheme="majorHAnsi" w:eastAsiaTheme="minorEastAsia" w:hAnsiTheme="majorHAnsi"/>
        </w:rPr>
        <w:t>Vsak od imenovanih kadrov mora imeti znanje slovenskega jezika, tj. dosega raven na nivoju najmanj B1 Samostojni uporabnik/Sporazumevalni prag, po lestvici SEJO (Skupni evropski jezikovni okvir; angl. CEFR V primeru, da ima posamezni kader slovensko državljanstvo, bo naročnik štel, da kader zna slovenski jezik. V primeru, da posamezni kader ne izpolnjuje zahteve po znanju slovenskega jezika, je izbrani ponudnik dolžan zagotoviti primernega prevajalca in sprotno prevajanje na gradbišču.</w:t>
      </w:r>
    </w:p>
    <w:p w14:paraId="078F4981" w14:textId="77777777" w:rsidR="00BC468C" w:rsidRDefault="00BC468C" w:rsidP="005815D5">
      <w:pPr>
        <w:spacing w:line="276" w:lineRule="auto"/>
        <w:jc w:val="both"/>
        <w:rPr>
          <w:rFonts w:asciiTheme="majorHAnsi" w:eastAsiaTheme="minorEastAsia" w:hAnsiTheme="majorHAnsi"/>
        </w:rPr>
      </w:pPr>
    </w:p>
    <w:p w14:paraId="799091AC" w14:textId="77777777" w:rsidR="005815D5" w:rsidRPr="00B60264" w:rsidRDefault="005815D5" w:rsidP="005815D5">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A3179D5" w14:textId="7E3FCE04" w:rsidR="005815D5" w:rsidRDefault="005815D5" w:rsidP="005815D5">
      <w:pPr>
        <w:spacing w:line="276" w:lineRule="auto"/>
        <w:ind w:left="284"/>
        <w:jc w:val="both"/>
        <w:rPr>
          <w:rFonts w:asciiTheme="majorHAnsi" w:hAnsiTheme="majorHAnsi"/>
        </w:rPr>
      </w:pPr>
      <w:r w:rsidRPr="00802738">
        <w:rPr>
          <w:rFonts w:asciiTheme="majorHAnsi" w:hAnsiTheme="majorHAnsi"/>
        </w:rPr>
        <w:t xml:space="preserve">Izpolnjevanje pogoja lahko izkaže </w:t>
      </w:r>
      <w:r w:rsidR="006B7DCD" w:rsidRPr="00802738">
        <w:rPr>
          <w:rFonts w:asciiTheme="majorHAnsi" w:hAnsiTheme="majorHAnsi"/>
        </w:rPr>
        <w:t xml:space="preserve">gospodarski subjekt, kot navedeno pri pogoju. </w:t>
      </w:r>
      <w:r w:rsidRPr="00802738">
        <w:rPr>
          <w:rFonts w:asciiTheme="majorHAnsi" w:hAnsiTheme="majorHAnsi"/>
        </w:rPr>
        <w:t>V primeru zamenjave</w:t>
      </w:r>
      <w:r>
        <w:rPr>
          <w:rFonts w:asciiTheme="majorHAnsi" w:hAnsiTheme="majorHAnsi"/>
        </w:rPr>
        <w:t xml:space="preserve"> kadra v fazi izvajanja pogodbe o izvedbi javnega naročila, mora novo imenovani kader </w:t>
      </w:r>
      <w:r w:rsidRPr="00E60D9D">
        <w:rPr>
          <w:rFonts w:asciiTheme="majorHAnsi" w:hAnsiTheme="majorHAnsi"/>
        </w:rPr>
        <w:t>izkazati izpolnjevanje pogoja</w:t>
      </w:r>
      <w:r>
        <w:rPr>
          <w:rFonts w:asciiTheme="majorHAnsi" w:hAnsiTheme="majorHAnsi"/>
        </w:rPr>
        <w:t>.</w:t>
      </w:r>
    </w:p>
    <w:p w14:paraId="171BAE15" w14:textId="77777777" w:rsidR="005815D5" w:rsidRPr="00B60264" w:rsidRDefault="005815D5" w:rsidP="005815D5">
      <w:pPr>
        <w:spacing w:line="276" w:lineRule="auto"/>
        <w:ind w:left="284"/>
        <w:jc w:val="both"/>
        <w:rPr>
          <w:rFonts w:asciiTheme="majorHAnsi" w:eastAsiaTheme="minorEastAsia" w:hAnsiTheme="majorHAnsi"/>
        </w:rPr>
      </w:pPr>
    </w:p>
    <w:p w14:paraId="1BF21CF8" w14:textId="179A8B5B" w:rsidR="005815D5" w:rsidRPr="00680005" w:rsidRDefault="005815D5" w:rsidP="005815D5">
      <w:pPr>
        <w:spacing w:line="276" w:lineRule="auto"/>
        <w:ind w:left="284"/>
        <w:jc w:val="both"/>
        <w:rPr>
          <w:rFonts w:asciiTheme="majorHAnsi" w:hAnsiTheme="majorHAnsi"/>
          <w:bCs/>
          <w:szCs w:val="20"/>
        </w:rPr>
      </w:pPr>
      <w:r w:rsidRPr="00B60264">
        <w:rPr>
          <w:rFonts w:asciiTheme="majorHAnsi" w:eastAsiaTheme="minorEastAsia" w:hAnsiTheme="majorHAnsi"/>
        </w:rPr>
        <w:t xml:space="preserve">Ponudnik podatke o zahtevanem kadru vnese v ustrezno mesto obrazca </w:t>
      </w:r>
      <w:r w:rsidRPr="005A14EB">
        <w:rPr>
          <w:rFonts w:asciiTheme="majorHAnsi" w:eastAsiaTheme="minorEastAsia" w:hAnsiTheme="majorHAnsi"/>
          <w:b/>
          <w:bCs/>
        </w:rPr>
        <w:t>Obr. Kadri</w:t>
      </w:r>
      <w:r w:rsidR="00AF7415">
        <w:rPr>
          <w:rFonts w:asciiTheme="majorHAnsi" w:eastAsiaTheme="minorEastAsia" w:hAnsiTheme="majorHAnsi"/>
          <w:b/>
          <w:bCs/>
        </w:rPr>
        <w:t xml:space="preserve">, </w:t>
      </w:r>
      <w:r w:rsidR="00AF7415">
        <w:rPr>
          <w:rFonts w:asciiTheme="majorHAnsi" w:eastAsiaTheme="minorEastAsia" w:hAnsiTheme="majorHAnsi"/>
        </w:rPr>
        <w:t xml:space="preserve">kopija </w:t>
      </w:r>
      <w:r w:rsidR="00AF7415">
        <w:rPr>
          <w:rFonts w:asciiTheme="majorHAnsi" w:eastAsiaTheme="minorEastAsia" w:hAnsiTheme="majorHAnsi"/>
          <w:b/>
          <w:bCs/>
        </w:rPr>
        <w:t>Pogodbe o zaposlitvi za imenovanega vodjo gradnje</w:t>
      </w:r>
      <w:r>
        <w:rPr>
          <w:rFonts w:asciiTheme="majorHAnsi" w:eastAsiaTheme="minorEastAsia" w:hAnsiTheme="majorHAnsi"/>
          <w:b/>
          <w:bCs/>
        </w:rPr>
        <w:t xml:space="preserve"> </w:t>
      </w:r>
      <w:r>
        <w:rPr>
          <w:rFonts w:asciiTheme="majorHAnsi" w:eastAsiaTheme="minorEastAsia" w:hAnsiTheme="majorHAnsi"/>
        </w:rPr>
        <w:t xml:space="preserve">ter </w:t>
      </w:r>
      <w:r>
        <w:rPr>
          <w:rFonts w:asciiTheme="majorHAnsi" w:eastAsiaTheme="minorEastAsia" w:hAnsiTheme="majorHAnsi"/>
          <w:b/>
          <w:bCs/>
        </w:rPr>
        <w:t>Obr. Referenčni posli</w:t>
      </w:r>
      <w:r w:rsidRPr="00B60264">
        <w:rPr>
          <w:rFonts w:asciiTheme="majorHAnsi" w:eastAsiaTheme="minorEastAsia" w:hAnsiTheme="majorHAnsi"/>
        </w:rPr>
        <w:t xml:space="preserve">. </w:t>
      </w:r>
      <w:r w:rsidRPr="00802738">
        <w:rPr>
          <w:rFonts w:asciiTheme="majorHAnsi" w:hAnsiTheme="majorHAnsi"/>
          <w:bCs/>
          <w:szCs w:val="20"/>
        </w:rPr>
        <w:t xml:space="preserve">Referenčni posli morajo biti potrjeni s strani naročnika referenčnega posla. </w:t>
      </w:r>
      <w:r w:rsidRPr="00802738">
        <w:rPr>
          <w:rFonts w:asciiTheme="majorHAnsi" w:eastAsiaTheme="minorEastAsia" w:hAnsiTheme="majorHAnsi"/>
        </w:rPr>
        <w:t>Naročnik si pridržuje pravico zahte</w:t>
      </w:r>
      <w:r w:rsidRPr="00B60264">
        <w:rPr>
          <w:rFonts w:asciiTheme="majorHAnsi" w:eastAsiaTheme="minorEastAsia" w:hAnsiTheme="majorHAnsi"/>
        </w:rPr>
        <w:t>vati dodatna dokazila v zvezi z izkazovanjem izpolnjevanja predmetnega pogoja (npr. kopija pogodbe o zaposlitvi</w:t>
      </w:r>
      <w:r>
        <w:rPr>
          <w:rFonts w:asciiTheme="majorHAnsi" w:eastAsiaTheme="minorEastAsia" w:hAnsiTheme="majorHAnsi"/>
        </w:rPr>
        <w:t xml:space="preserve"> ali druge pogodbe ali </w:t>
      </w:r>
      <w:r w:rsidRPr="00512965">
        <w:rPr>
          <w:rFonts w:asciiTheme="majorHAnsi" w:eastAsiaTheme="minorEastAsia" w:hAnsiTheme="majorHAnsi"/>
        </w:rPr>
        <w:t>potrdilo ZZZS o delovnih izkušnjah</w:t>
      </w:r>
      <w:r w:rsidR="00B14EDB">
        <w:rPr>
          <w:rFonts w:asciiTheme="majorHAnsi" w:eastAsiaTheme="minorEastAsia" w:hAnsiTheme="majorHAnsi"/>
        </w:rPr>
        <w:t>,</w:t>
      </w:r>
      <w:r w:rsidR="00512965">
        <w:rPr>
          <w:rFonts w:asciiTheme="majorHAnsi" w:eastAsiaTheme="minorEastAsia" w:hAnsiTheme="majorHAnsi"/>
        </w:rPr>
        <w:t xml:space="preserve"> potrdilo o izobrazbi</w:t>
      </w:r>
      <w:r w:rsidR="00B14EDB">
        <w:rPr>
          <w:rFonts w:asciiTheme="majorHAnsi" w:eastAsiaTheme="minorEastAsia" w:hAnsiTheme="majorHAnsi"/>
        </w:rPr>
        <w:t xml:space="preserve">, potrdilo o znanju slovenskega jezika ali </w:t>
      </w:r>
      <w:r w:rsidR="00FC6C1B">
        <w:rPr>
          <w:rFonts w:asciiTheme="majorHAnsi" w:eastAsiaTheme="minorEastAsia" w:hAnsiTheme="majorHAnsi"/>
        </w:rPr>
        <w:t>zavezo ponudnika o zagotavljanju primernega prevajalca</w:t>
      </w:r>
      <w:r w:rsidRPr="00512965">
        <w:rPr>
          <w:rFonts w:asciiTheme="majorHAnsi" w:eastAsiaTheme="minorEastAsia" w:hAnsiTheme="majorHAnsi"/>
        </w:rPr>
        <w:t>)</w:t>
      </w:r>
      <w:r w:rsidRPr="00B60264">
        <w:rPr>
          <w:rFonts w:asciiTheme="majorHAnsi" w:eastAsiaTheme="minorEastAsia" w:hAnsiTheme="majorHAnsi"/>
        </w:rPr>
        <w:t xml:space="preserve"> ali zakonskih zahtev za opravljanje navedene funkcije (npr. potrdilo pristojne zbornice</w:t>
      </w:r>
      <w:r w:rsidRPr="009F7A60">
        <w:rPr>
          <w:rFonts w:asciiTheme="majorHAnsi" w:eastAsiaTheme="minorEastAsia" w:hAnsiTheme="majorHAnsi"/>
        </w:rPr>
        <w:t>).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7548414F" w14:textId="3951C9BA" w:rsidR="005A14EB" w:rsidRPr="00843ED0" w:rsidRDefault="005A14EB" w:rsidP="005A14EB">
      <w:pPr>
        <w:pStyle w:val="ListParagraph"/>
        <w:numPr>
          <w:ilvl w:val="0"/>
          <w:numId w:val="9"/>
        </w:numPr>
        <w:spacing w:line="276" w:lineRule="auto"/>
        <w:jc w:val="both"/>
        <w:outlineLvl w:val="0"/>
        <w:rPr>
          <w:rFonts w:asciiTheme="majorHAnsi" w:hAnsiTheme="majorHAnsi"/>
          <w:b/>
        </w:rPr>
      </w:pPr>
      <w:r w:rsidRPr="00843ED0">
        <w:rPr>
          <w:rFonts w:asciiTheme="majorHAnsi" w:hAnsiTheme="majorHAnsi"/>
          <w:b/>
        </w:rPr>
        <w:lastRenderedPageBreak/>
        <w:t>Pogoj (</w:t>
      </w:r>
      <w:r>
        <w:rPr>
          <w:rFonts w:asciiTheme="majorHAnsi" w:hAnsiTheme="majorHAnsi"/>
          <w:b/>
        </w:rPr>
        <w:t>Zavarovanje izvajalske odgovornosti</w:t>
      </w:r>
      <w:r w:rsidRPr="00843ED0">
        <w:rPr>
          <w:rFonts w:asciiTheme="majorHAnsi" w:hAnsiTheme="majorHAnsi"/>
          <w:b/>
        </w:rPr>
        <w:t>)</w:t>
      </w:r>
    </w:p>
    <w:p w14:paraId="5FCD3E7B" w14:textId="5FBDD51D" w:rsidR="00526719" w:rsidRDefault="00526719" w:rsidP="009277D6">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w:t>
      </w:r>
      <w:r w:rsidR="00AB2EB9" w:rsidRPr="00AB2EB9">
        <w:rPr>
          <w:rFonts w:asciiTheme="majorHAnsi" w:eastAsiaTheme="minorEastAsia" w:hAnsiTheme="majorHAnsi"/>
        </w:rPr>
        <w:t xml:space="preserve">zavarovano </w:t>
      </w:r>
      <w:r w:rsidR="00AA68FC">
        <w:rPr>
          <w:rFonts w:asciiTheme="majorHAnsi" w:eastAsiaTheme="minorEastAsia" w:hAnsiTheme="majorHAnsi"/>
        </w:rPr>
        <w:t xml:space="preserve">splošno </w:t>
      </w:r>
      <w:r w:rsidR="00AB2EB9" w:rsidRPr="00AB2EB9">
        <w:rPr>
          <w:rFonts w:asciiTheme="majorHAnsi" w:eastAsiaTheme="minorEastAsia" w:hAnsiTheme="majorHAnsi"/>
        </w:rPr>
        <w:t xml:space="preserve">odgovornost za škodo v zvezi z opravljanjem svoje dejavnosti </w:t>
      </w:r>
      <w:r w:rsidRPr="005A14EB">
        <w:rPr>
          <w:rFonts w:asciiTheme="majorHAnsi" w:eastAsiaTheme="minorEastAsia" w:hAnsiTheme="majorHAnsi"/>
        </w:rPr>
        <w:t>skladno s 1</w:t>
      </w:r>
      <w:r>
        <w:rPr>
          <w:rFonts w:asciiTheme="majorHAnsi" w:eastAsiaTheme="minorEastAsia" w:hAnsiTheme="majorHAnsi"/>
        </w:rPr>
        <w:t>6</w:t>
      </w:r>
      <w:r w:rsidRPr="005A14EB">
        <w:rPr>
          <w:rFonts w:asciiTheme="majorHAnsi" w:eastAsiaTheme="minorEastAsia" w:hAnsiTheme="majorHAnsi"/>
        </w:rPr>
        <w:t>. členom Gradbenega zakona (</w:t>
      </w:r>
      <w:r w:rsidR="00FF6479" w:rsidRPr="00FF6479">
        <w:rPr>
          <w:rFonts w:asciiTheme="majorHAnsi" w:eastAsiaTheme="minorEastAsia" w:hAnsiTheme="majorHAnsi"/>
        </w:rPr>
        <w:t>Uradni list RS, št. 199/21, 105/22 – ZZNŠPP, 133/23, 85/24 – ZAID-A in 47/25 – odl. US</w:t>
      </w:r>
      <w:r w:rsidRPr="005A14EB">
        <w:rPr>
          <w:rFonts w:asciiTheme="majorHAnsi" w:eastAsiaTheme="minorEastAsia" w:hAnsiTheme="majorHAnsi"/>
        </w:rPr>
        <w:t>) in sicer za škodo, ki bi utegnila nastati naročniku in tretjim osebam v zvezi z opravljanjem ponudnikove dejavnosti</w:t>
      </w:r>
      <w:r w:rsidR="006D499C">
        <w:rPr>
          <w:rFonts w:asciiTheme="majorHAnsi" w:eastAsiaTheme="minorEastAsia" w:hAnsiTheme="majorHAnsi"/>
        </w:rPr>
        <w:t>.</w:t>
      </w:r>
      <w:r w:rsidRPr="005A14EB">
        <w:rPr>
          <w:rFonts w:asciiTheme="majorHAnsi" w:eastAsiaTheme="minorEastAsia" w:hAnsiTheme="majorHAnsi"/>
        </w:rPr>
        <w:t xml:space="preserve"> </w:t>
      </w:r>
    </w:p>
    <w:p w14:paraId="10C8BF96" w14:textId="77777777" w:rsidR="00B1122D" w:rsidRPr="005A14EB" w:rsidRDefault="00B1122D"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6D010D2F" w:rsidR="005A14EB" w:rsidRDefault="005A14EB" w:rsidP="002A5AE3">
      <w:pPr>
        <w:spacing w:line="276" w:lineRule="auto"/>
        <w:ind w:left="284"/>
        <w:jc w:val="both"/>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0" w:name="_Hlk115358208"/>
      <w:r w:rsidRPr="005A14EB">
        <w:rPr>
          <w:rFonts w:asciiTheme="majorHAnsi" w:eastAsiaTheme="minorEastAsia" w:hAnsiTheme="majorHAnsi"/>
          <w:b/>
          <w:bCs/>
        </w:rPr>
        <w:t>fotokopije veljavne zavarovalne police</w:t>
      </w:r>
      <w:bookmarkEnd w:id="10"/>
      <w:r w:rsidR="00634253">
        <w:rPr>
          <w:rFonts w:asciiTheme="majorHAnsi" w:eastAsiaTheme="minorEastAsia" w:hAnsiTheme="majorHAnsi"/>
        </w:rPr>
        <w:t xml:space="preserve">. </w:t>
      </w:r>
      <w:r w:rsidR="00CC03FB" w:rsidRPr="00CC03FB">
        <w:rPr>
          <w:rFonts w:asciiTheme="majorHAnsi" w:eastAsiaTheme="minorEastAsia" w:hAnsiTheme="majorHAnsi"/>
        </w:rPr>
        <w:t>Izbrani ponudnik bo moral predložiti zavarovanje splošne odgovornosti skladno z zahtevami iz 16. člena vzorca pogodbe o izvedbi javnega naročila (Obr. Vzorec pogodbe) v fazi izvajanja pogodbe in sicer kot pogoj za veljavnost pogodbe o izvedbi javnega naročila.</w:t>
      </w:r>
    </w:p>
    <w:p w14:paraId="5F91BEE2" w14:textId="77777777" w:rsidR="00EB2A73" w:rsidRPr="006F2CFB" w:rsidRDefault="00EB2A73" w:rsidP="002A5AE3">
      <w:pPr>
        <w:spacing w:line="276" w:lineRule="auto"/>
        <w:ind w:left="284"/>
        <w:jc w:val="both"/>
        <w:rPr>
          <w:rFonts w:asciiTheme="majorHAnsi" w:eastAsiaTheme="minorEastAsia" w:hAnsiTheme="majorHAnsi"/>
        </w:rPr>
      </w:pPr>
    </w:p>
    <w:p w14:paraId="7AE303B6" w14:textId="0861EC2D" w:rsidR="00C60246" w:rsidRPr="00843ED0" w:rsidRDefault="00C60246" w:rsidP="00C60246">
      <w:pPr>
        <w:pStyle w:val="ListParagraph"/>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Kalkulativni elementi</w:t>
      </w:r>
      <w:r w:rsidRPr="00843ED0">
        <w:rPr>
          <w:rFonts w:asciiTheme="majorHAnsi" w:hAnsiTheme="majorHAnsi"/>
          <w:b/>
        </w:rPr>
        <w:t>)</w:t>
      </w:r>
    </w:p>
    <w:p w14:paraId="598B7A11" w14:textId="3EAA4E24" w:rsidR="00C60246" w:rsidRPr="00C60246" w:rsidRDefault="00C60246" w:rsidP="00C60246">
      <w:pPr>
        <w:spacing w:line="276" w:lineRule="auto"/>
        <w:ind w:left="284"/>
        <w:jc w:val="both"/>
        <w:rPr>
          <w:rFonts w:asciiTheme="majorHAnsi" w:eastAsiaTheme="minorEastAsia" w:hAnsiTheme="majorHAnsi"/>
        </w:rPr>
      </w:pPr>
      <w:r w:rsidRPr="00C60246">
        <w:rPr>
          <w:rFonts w:asciiTheme="majorHAnsi" w:eastAsiaTheme="minorEastAsia" w:hAnsiTheme="majorHAnsi"/>
        </w:rPr>
        <w:t>Ponudnik razpolaga s kalkulativnimi elementi ključne gradbene mehanizacije, transportnih sredstev, delovne sile in gradbenega materiala, katerega namerava uporabiti pri izvedbi</w:t>
      </w:r>
      <w:r w:rsidR="00512965">
        <w:rPr>
          <w:rFonts w:asciiTheme="majorHAnsi" w:eastAsiaTheme="minorEastAsia" w:hAnsiTheme="majorHAnsi"/>
        </w:rPr>
        <w:t xml:space="preserve"> in na podlagi katerih je pripravljena ponudba.</w:t>
      </w:r>
    </w:p>
    <w:p w14:paraId="56D6CD4B" w14:textId="7E863A02" w:rsidR="00C60246" w:rsidRDefault="00C60246" w:rsidP="00C60246">
      <w:pPr>
        <w:spacing w:line="276" w:lineRule="auto"/>
        <w:ind w:left="284"/>
        <w:jc w:val="both"/>
        <w:rPr>
          <w:rFonts w:asciiTheme="majorHAnsi" w:eastAsiaTheme="minorEastAsia" w:hAnsiTheme="majorHAnsi"/>
        </w:rPr>
      </w:pPr>
    </w:p>
    <w:p w14:paraId="7022238A" w14:textId="2C994914" w:rsidR="00512965" w:rsidRPr="00512965" w:rsidRDefault="00512965" w:rsidP="00512965">
      <w:pPr>
        <w:spacing w:line="276" w:lineRule="auto"/>
        <w:ind w:left="284"/>
        <w:jc w:val="both"/>
        <w:rPr>
          <w:rFonts w:asciiTheme="majorHAnsi" w:eastAsiaTheme="minorEastAsia" w:hAnsiTheme="majorHAnsi"/>
        </w:rPr>
      </w:pPr>
      <w:r w:rsidRPr="00512965">
        <w:rPr>
          <w:rFonts w:asciiTheme="majorHAnsi" w:eastAsiaTheme="minorEastAsia" w:hAnsiTheme="majorHAnsi"/>
        </w:rPr>
        <w:t xml:space="preserve">Če se </w:t>
      </w:r>
      <w:r w:rsidR="002A5AE3">
        <w:rPr>
          <w:rFonts w:asciiTheme="majorHAnsi" w:eastAsiaTheme="minorEastAsia" w:hAnsiTheme="majorHAnsi"/>
        </w:rPr>
        <w:t xml:space="preserve">v fazi izvajanja pogodbe o izvedbi javnega naročila </w:t>
      </w:r>
      <w:r w:rsidRPr="00512965">
        <w:rPr>
          <w:rFonts w:asciiTheme="majorHAnsi" w:eastAsiaTheme="minorEastAsia" w:hAnsiTheme="majorHAnsi"/>
        </w:rPr>
        <w:t>ugotovi, da ponudba ni bila pripravljena na podlagi priloženih kalkulativnih elementov, se cene na enoto za morebitna dodatna dela izračunajo na podlagi kalkulativnih elementov, ki so bili uporabljeni pri izračunu ponudbenih cen na enoto.</w:t>
      </w:r>
    </w:p>
    <w:p w14:paraId="68BAD46C" w14:textId="72BB1A1B" w:rsidR="00512965" w:rsidRPr="00C60246" w:rsidRDefault="00512965" w:rsidP="00512965">
      <w:pPr>
        <w:spacing w:line="276" w:lineRule="auto"/>
        <w:jc w:val="both"/>
        <w:rPr>
          <w:rFonts w:asciiTheme="majorHAnsi" w:eastAsiaTheme="minorEastAsia" w:hAnsiTheme="majorHAnsi"/>
        </w:rPr>
      </w:pPr>
    </w:p>
    <w:p w14:paraId="32CACD86" w14:textId="77777777" w:rsidR="00C60246" w:rsidRPr="00B60264" w:rsidRDefault="00C60246" w:rsidP="00C6024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4368483" w14:textId="77777777" w:rsidR="00C60246" w:rsidRDefault="00C60246" w:rsidP="00C60246">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4C16ED43" w14:textId="0AB21C0F" w:rsidR="00C60246" w:rsidRDefault="00C60246" w:rsidP="00C60246">
      <w:pPr>
        <w:spacing w:line="276" w:lineRule="auto"/>
        <w:ind w:left="284"/>
        <w:jc w:val="both"/>
        <w:rPr>
          <w:rFonts w:asciiTheme="majorHAnsi" w:eastAsiaTheme="minorEastAsia" w:hAnsiTheme="majorHAnsi"/>
        </w:rPr>
      </w:pPr>
    </w:p>
    <w:p w14:paraId="794147B3" w14:textId="3257E98A" w:rsidR="00C60246" w:rsidRDefault="00C60246" w:rsidP="00C60246">
      <w:pPr>
        <w:spacing w:line="276" w:lineRule="auto"/>
        <w:ind w:left="284"/>
        <w:jc w:val="both"/>
        <w:rPr>
          <w:rFonts w:asciiTheme="majorHAnsi" w:eastAsiaTheme="minorEastAsia" w:hAnsiTheme="majorHAnsi"/>
        </w:rPr>
      </w:pPr>
      <w:r w:rsidRPr="00C60246">
        <w:rPr>
          <w:rFonts w:asciiTheme="majorHAnsi" w:eastAsiaTheme="minorEastAsia" w:hAnsiTheme="majorHAnsi"/>
        </w:rPr>
        <w:t xml:space="preserve">Za izpolnjevanje pogoja </w:t>
      </w:r>
      <w:r w:rsidR="00446D5A">
        <w:rPr>
          <w:rFonts w:asciiTheme="majorHAnsi" w:eastAsiaTheme="minorEastAsia" w:hAnsiTheme="majorHAnsi"/>
        </w:rPr>
        <w:t xml:space="preserve">mora </w:t>
      </w:r>
      <w:r w:rsidRPr="00C60246">
        <w:rPr>
          <w:rFonts w:asciiTheme="majorHAnsi" w:eastAsiaTheme="minorEastAsia" w:hAnsiTheme="majorHAnsi"/>
        </w:rPr>
        <w:t>ponudnik predloži</w:t>
      </w:r>
      <w:r w:rsidR="00446D5A">
        <w:rPr>
          <w:rFonts w:asciiTheme="majorHAnsi" w:eastAsiaTheme="minorEastAsia" w:hAnsiTheme="majorHAnsi"/>
        </w:rPr>
        <w:t>ti</w:t>
      </w:r>
      <w:r w:rsidRPr="00C60246">
        <w:rPr>
          <w:rFonts w:asciiTheme="majorHAnsi" w:eastAsiaTheme="minorEastAsia" w:hAnsiTheme="majorHAnsi"/>
        </w:rPr>
        <w:t xml:space="preserve"> dokument </w:t>
      </w:r>
      <w:r w:rsidRPr="00C60246">
        <w:rPr>
          <w:rFonts w:asciiTheme="majorHAnsi" w:eastAsiaTheme="minorEastAsia" w:hAnsiTheme="majorHAnsi"/>
          <w:b/>
          <w:bCs/>
        </w:rPr>
        <w:t>kalkulativni elementi</w:t>
      </w:r>
      <w:r w:rsidRPr="00C60246">
        <w:rPr>
          <w:rFonts w:asciiTheme="majorHAnsi" w:eastAsiaTheme="minorEastAsia" w:hAnsiTheme="majorHAnsi"/>
        </w:rPr>
        <w:t xml:space="preserve"> </w:t>
      </w:r>
      <w:r w:rsidR="00EB2A73">
        <w:rPr>
          <w:rFonts w:asciiTheme="majorHAnsi" w:eastAsiaTheme="minorEastAsia" w:hAnsiTheme="majorHAnsi"/>
        </w:rPr>
        <w:t xml:space="preserve">(lastni obrazec) </w:t>
      </w:r>
      <w:r w:rsidRPr="00C60246">
        <w:rPr>
          <w:rFonts w:asciiTheme="majorHAnsi" w:eastAsiaTheme="minorEastAsia" w:hAnsiTheme="majorHAnsi"/>
        </w:rPr>
        <w:t>s prikazanimi cenami ključnih kalkulativnih elementov ključne gradbene mehanizacije, transportnih sredstev, delovne sile in gradbenega materiala, katerega namerava uporabiti pri izvedbi</w:t>
      </w:r>
      <w:r>
        <w:rPr>
          <w:rFonts w:asciiTheme="majorHAnsi" w:eastAsiaTheme="minorEastAsia" w:hAnsiTheme="majorHAnsi"/>
        </w:rPr>
        <w:t>.</w:t>
      </w:r>
    </w:p>
    <w:p w14:paraId="0619CABE" w14:textId="268380DD" w:rsidR="005A14EB" w:rsidRDefault="005A14EB" w:rsidP="00B60264">
      <w:pPr>
        <w:spacing w:line="276" w:lineRule="auto"/>
        <w:ind w:left="284"/>
        <w:jc w:val="both"/>
        <w:rPr>
          <w:rFonts w:asciiTheme="majorHAnsi" w:eastAsiaTheme="minorEastAsia" w:hAnsiTheme="majorHAnsi"/>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C31CFC">
      <w:pPr>
        <w:spacing w:line="276" w:lineRule="auto"/>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C31CFC">
      <w:pPr>
        <w:spacing w:line="276" w:lineRule="auto"/>
        <w:jc w:val="both"/>
        <w:rPr>
          <w:rFonts w:asciiTheme="majorHAnsi" w:hAnsiTheme="majorHAnsi"/>
        </w:rPr>
      </w:pPr>
    </w:p>
    <w:p w14:paraId="4B99AD4C" w14:textId="765B7B7A" w:rsidR="005B3E5E" w:rsidRDefault="005B3E5E" w:rsidP="00C31CFC">
      <w:pPr>
        <w:spacing w:line="276" w:lineRule="auto"/>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DDV, zaokroženo na dve decimalni mesti natančno. </w:t>
      </w:r>
    </w:p>
    <w:p w14:paraId="619A0B95" w14:textId="77777777" w:rsidR="005B3E5E" w:rsidRDefault="005B3E5E" w:rsidP="00C31CFC">
      <w:pPr>
        <w:spacing w:line="276" w:lineRule="auto"/>
        <w:jc w:val="both"/>
        <w:rPr>
          <w:rFonts w:asciiTheme="majorHAnsi" w:hAnsiTheme="majorHAnsi"/>
        </w:rPr>
      </w:pPr>
    </w:p>
    <w:p w14:paraId="6DBB3E33" w14:textId="77777777" w:rsidR="005B3E5E" w:rsidRPr="00843ED0" w:rsidRDefault="005B3E5E" w:rsidP="00C31CFC">
      <w:pPr>
        <w:spacing w:line="276" w:lineRule="auto"/>
        <w:jc w:val="both"/>
        <w:rPr>
          <w:rFonts w:asciiTheme="majorHAnsi" w:hAnsiTheme="majorHAnsi"/>
        </w:rPr>
      </w:pPr>
      <w:r w:rsidRPr="00843ED0">
        <w:rPr>
          <w:rFonts w:asciiTheme="majorHAnsi" w:hAnsiTheme="majorHAnsi"/>
        </w:rPr>
        <w:t xml:space="preserve">Ponudniki ponujeno ceno vnesejo na obrazec </w:t>
      </w:r>
      <w:r w:rsidRPr="00843ED0">
        <w:rPr>
          <w:rFonts w:asciiTheme="majorHAnsi" w:hAnsiTheme="majorHAnsi"/>
          <w:b/>
          <w:bCs/>
        </w:rPr>
        <w:t>O</w:t>
      </w:r>
      <w:r>
        <w:rPr>
          <w:rFonts w:asciiTheme="majorHAnsi" w:hAnsiTheme="majorHAnsi"/>
          <w:b/>
          <w:bCs/>
        </w:rPr>
        <w:t xml:space="preserve">br.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Obr. Povzetek ponudbenega predračuna</w:t>
      </w:r>
      <w:r w:rsidRPr="00843ED0">
        <w:rPr>
          <w:rFonts w:asciiTheme="majorHAnsi" w:hAnsiTheme="majorHAnsi"/>
        </w:rPr>
        <w:t>.</w:t>
      </w:r>
    </w:p>
    <w:p w14:paraId="434E1A05" w14:textId="77777777" w:rsidR="005B3E5E" w:rsidRDefault="005B3E5E" w:rsidP="00C31CFC">
      <w:pPr>
        <w:spacing w:line="276" w:lineRule="auto"/>
        <w:jc w:val="both"/>
        <w:rPr>
          <w:rFonts w:asciiTheme="majorHAnsi" w:hAnsiTheme="majorHAnsi"/>
        </w:rPr>
      </w:pPr>
    </w:p>
    <w:p w14:paraId="26491672" w14:textId="77777777" w:rsidR="005B3E5E" w:rsidRDefault="005B3E5E" w:rsidP="00C31CFC">
      <w:pPr>
        <w:spacing w:line="276" w:lineRule="auto"/>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843ED0">
        <w:rPr>
          <w:rFonts w:asciiTheme="majorHAnsi" w:hAnsiTheme="majorHAnsi"/>
          <w:b/>
          <w:bCs/>
        </w:rPr>
        <w:t>O</w:t>
      </w:r>
      <w:r>
        <w:rPr>
          <w:rFonts w:asciiTheme="majorHAnsi" w:hAnsiTheme="majorHAnsi"/>
          <w:b/>
          <w:bCs/>
        </w:rPr>
        <w:t>br. Povzetek ponudbenega predračuna</w:t>
      </w:r>
      <w:r w:rsidRPr="007B3153">
        <w:rPr>
          <w:rFonts w:asciiTheme="majorHAnsi" w:hAnsiTheme="majorHAnsi"/>
        </w:rPr>
        <w:t xml:space="preserve">. </w:t>
      </w:r>
    </w:p>
    <w:p w14:paraId="5CEEEB14" w14:textId="77777777" w:rsidR="005B3E5E" w:rsidRDefault="005B3E5E" w:rsidP="00C31CFC">
      <w:pPr>
        <w:spacing w:line="276" w:lineRule="auto"/>
        <w:jc w:val="both"/>
        <w:rPr>
          <w:rFonts w:asciiTheme="majorHAnsi" w:hAnsiTheme="majorHAnsi"/>
        </w:rPr>
      </w:pPr>
    </w:p>
    <w:p w14:paraId="54BD4C09" w14:textId="77777777" w:rsidR="005B3E5E" w:rsidRDefault="005B3E5E" w:rsidP="00C31CFC">
      <w:pPr>
        <w:spacing w:line="276" w:lineRule="auto"/>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r w:rsidRPr="00843ED0">
        <w:rPr>
          <w:rFonts w:asciiTheme="majorHAnsi" w:hAnsiTheme="majorHAnsi"/>
          <w:b/>
          <w:bCs/>
        </w:rPr>
        <w:t>O</w:t>
      </w:r>
      <w:r>
        <w:rPr>
          <w:rFonts w:asciiTheme="majorHAnsi" w:hAnsiTheme="majorHAnsi"/>
          <w:b/>
          <w:bCs/>
        </w:rPr>
        <w:t>br.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C31CFC">
      <w:pPr>
        <w:spacing w:line="276" w:lineRule="auto"/>
        <w:jc w:val="both"/>
        <w:rPr>
          <w:rFonts w:asciiTheme="majorHAnsi" w:hAnsiTheme="majorHAnsi"/>
        </w:rPr>
      </w:pPr>
    </w:p>
    <w:p w14:paraId="09208FFE" w14:textId="77777777" w:rsidR="005B3E5E" w:rsidRDefault="005B3E5E" w:rsidP="00C31CFC">
      <w:pPr>
        <w:spacing w:line="276" w:lineRule="auto"/>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r w:rsidRPr="00843ED0">
        <w:rPr>
          <w:rFonts w:asciiTheme="majorHAnsi" w:hAnsiTheme="majorHAnsi"/>
          <w:b/>
          <w:bCs/>
        </w:rPr>
        <w:t>O</w:t>
      </w:r>
      <w:r>
        <w:rPr>
          <w:rFonts w:asciiTheme="majorHAnsi" w:hAnsiTheme="majorHAnsi"/>
          <w:b/>
          <w:bCs/>
        </w:rPr>
        <w:t>br. Popisi del</w:t>
      </w:r>
      <w:r w:rsidRPr="00843ED0">
        <w:rPr>
          <w:rFonts w:asciiTheme="majorHAnsi" w:hAnsiTheme="majorHAnsi"/>
        </w:rPr>
        <w:t>.</w:t>
      </w:r>
    </w:p>
    <w:p w14:paraId="4140C223" w14:textId="77777777" w:rsidR="005B3E5E" w:rsidRDefault="005B3E5E" w:rsidP="00C31CFC">
      <w:pPr>
        <w:spacing w:line="276" w:lineRule="auto"/>
        <w:jc w:val="both"/>
        <w:rPr>
          <w:rFonts w:asciiTheme="majorHAnsi" w:hAnsiTheme="majorHAnsi"/>
        </w:rPr>
      </w:pPr>
    </w:p>
    <w:p w14:paraId="667460F2" w14:textId="25AA3D4B" w:rsidR="00821DE7" w:rsidRPr="00463B67" w:rsidRDefault="00821DE7" w:rsidP="00C31CFC">
      <w:pPr>
        <w:spacing w:line="276" w:lineRule="auto"/>
        <w:jc w:val="both"/>
        <w:rPr>
          <w:rFonts w:asciiTheme="majorHAnsi" w:hAnsiTheme="majorHAnsi"/>
        </w:rPr>
      </w:pPr>
      <w:bookmarkStart w:id="11" w:name="_Hlk85686359"/>
      <w:r w:rsidRPr="00463B67">
        <w:rPr>
          <w:rFonts w:asciiTheme="majorHAnsi" w:hAnsiTheme="majorHAnsi"/>
        </w:rPr>
        <w:t>V primeru, da naročnik prejme več najugodnejših dopustnih ponudb, ki vsebujejo enako skupno ceno v EUR brez DDV, zaokroženo na dve decimalni mesti natančno, bo naročnik izbral ponudbo z žrebom. Žreb bo izveden javno. O datumu in načinu izvedbe žreba, bo naročnik predhodno obvestil ponudnike, ki bodo vključeni v žreb (tj. ponudnike, ki bodo oddali najugodnejše ponudbe).</w:t>
      </w:r>
    </w:p>
    <w:bookmarkEnd w:id="11"/>
    <w:p w14:paraId="24010A0E" w14:textId="1EFA3814" w:rsidR="002F0682" w:rsidRPr="00843ED0" w:rsidRDefault="002F0682" w:rsidP="009C0EB2">
      <w:pPr>
        <w:spacing w:line="276" w:lineRule="auto"/>
        <w:ind w:left="284"/>
        <w:jc w:val="both"/>
        <w:rPr>
          <w:rFonts w:asciiTheme="majorHAnsi" w:hAnsiTheme="majorHAnsi"/>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2" w:name="_Hlk11305205"/>
      <w:bookmarkStart w:id="13" w:name="_Hlk17203315"/>
      <w:bookmarkStart w:id="14"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5" w:name="_Hlk115064649"/>
      <w:bookmarkEnd w:id="12"/>
      <w:bookmarkEnd w:id="13"/>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0F77F885" w:rsidR="0066083E" w:rsidRPr="003551CD" w:rsidRDefault="0066083E" w:rsidP="0066083E">
      <w:pPr>
        <w:numPr>
          <w:ilvl w:val="0"/>
          <w:numId w:val="29"/>
        </w:numPr>
        <w:spacing w:line="276" w:lineRule="auto"/>
        <w:ind w:left="709" w:right="20" w:hanging="425"/>
        <w:jc w:val="both"/>
        <w:rPr>
          <w:rFonts w:asciiTheme="majorHAnsi" w:eastAsia="Trebuchet MS" w:hAnsiTheme="majorHAnsi"/>
        </w:rPr>
      </w:pPr>
      <w:r w:rsidRPr="00463B67">
        <w:rPr>
          <w:rFonts w:asciiTheme="majorHAnsi" w:eastAsia="Trebuchet MS" w:hAnsiTheme="majorHAnsi"/>
          <w:b/>
          <w:bCs/>
        </w:rPr>
        <w:t xml:space="preserve">Zavarovanje za resnost </w:t>
      </w:r>
      <w:r w:rsidRPr="003551CD">
        <w:rPr>
          <w:rFonts w:asciiTheme="majorHAnsi" w:eastAsia="Trebuchet MS" w:hAnsiTheme="majorHAnsi"/>
          <w:b/>
          <w:bCs/>
        </w:rPr>
        <w:t>ponudbe</w:t>
      </w:r>
      <w:r w:rsidRPr="003551CD">
        <w:rPr>
          <w:rFonts w:asciiTheme="majorHAnsi" w:eastAsia="Trebuchet MS" w:hAnsiTheme="majorHAnsi"/>
        </w:rPr>
        <w:t xml:space="preserve"> </w:t>
      </w:r>
      <w:r w:rsidR="00E72D6B" w:rsidRPr="003551CD">
        <w:rPr>
          <w:rFonts w:asciiTheme="majorHAnsi" w:eastAsiaTheme="minorEastAsia" w:hAnsiTheme="majorHAnsi"/>
        </w:rPr>
        <w:t>(lastna dokumentacija)</w:t>
      </w:r>
    </w:p>
    <w:p w14:paraId="4204035C" w14:textId="77777777" w:rsidR="0066083E" w:rsidRPr="003551CD" w:rsidRDefault="0066083E" w:rsidP="0066083E">
      <w:pPr>
        <w:numPr>
          <w:ilvl w:val="0"/>
          <w:numId w:val="29"/>
        </w:numPr>
        <w:spacing w:line="276" w:lineRule="auto"/>
        <w:ind w:left="709" w:right="20" w:hanging="425"/>
        <w:jc w:val="both"/>
        <w:rPr>
          <w:rFonts w:asciiTheme="majorHAnsi" w:eastAsia="Trebuchet MS" w:hAnsiTheme="majorHAnsi"/>
          <w:b/>
          <w:bCs/>
        </w:rPr>
      </w:pPr>
      <w:r w:rsidRPr="003551CD">
        <w:rPr>
          <w:rFonts w:asciiTheme="majorHAnsi" w:eastAsia="Trebuchet MS" w:hAnsiTheme="majorHAnsi"/>
          <w:b/>
          <w:bCs/>
        </w:rPr>
        <w:t xml:space="preserve">Obr. Ponudba </w:t>
      </w:r>
    </w:p>
    <w:p w14:paraId="2F01C49A" w14:textId="3FB43FE2" w:rsidR="0066083E" w:rsidRPr="003551CD" w:rsidRDefault="0066083E" w:rsidP="0066083E">
      <w:pPr>
        <w:numPr>
          <w:ilvl w:val="0"/>
          <w:numId w:val="29"/>
        </w:numPr>
        <w:spacing w:line="276" w:lineRule="auto"/>
        <w:ind w:left="709" w:right="20" w:hanging="425"/>
        <w:jc w:val="both"/>
        <w:rPr>
          <w:rFonts w:asciiTheme="majorHAnsi" w:eastAsia="Trebuchet MS" w:hAnsiTheme="majorHAnsi"/>
        </w:rPr>
      </w:pPr>
      <w:r w:rsidRPr="003551CD">
        <w:rPr>
          <w:rFonts w:asciiTheme="majorHAnsi" w:eastAsia="Trebuchet MS" w:hAnsiTheme="majorHAnsi"/>
          <w:b/>
          <w:bCs/>
        </w:rPr>
        <w:t>ESPD obrazec</w:t>
      </w:r>
      <w:r w:rsidRPr="003551CD">
        <w:rPr>
          <w:rFonts w:asciiTheme="majorHAnsi" w:eastAsia="Trebuchet MS" w:hAnsiTheme="majorHAnsi"/>
        </w:rPr>
        <w:t xml:space="preserve"> (ponudnik, </w:t>
      </w:r>
      <w:r w:rsidR="003551CD">
        <w:rPr>
          <w:rFonts w:asciiTheme="majorHAnsi" w:eastAsia="Trebuchet MS" w:hAnsiTheme="majorHAnsi"/>
        </w:rPr>
        <w:t xml:space="preserve">vsak </w:t>
      </w:r>
      <w:r w:rsidRPr="003551CD">
        <w:rPr>
          <w:rFonts w:asciiTheme="majorHAnsi" w:eastAsia="Trebuchet MS" w:hAnsiTheme="majorHAnsi"/>
        </w:rPr>
        <w:t xml:space="preserve">partner, </w:t>
      </w:r>
      <w:r w:rsidR="003551CD">
        <w:rPr>
          <w:rFonts w:asciiTheme="majorHAnsi" w:eastAsia="Trebuchet MS" w:hAnsiTheme="majorHAnsi"/>
        </w:rPr>
        <w:t xml:space="preserve">vsak </w:t>
      </w:r>
      <w:r w:rsidRPr="003551CD">
        <w:rPr>
          <w:rFonts w:asciiTheme="majorHAnsi" w:eastAsia="Trebuchet MS" w:hAnsiTheme="majorHAnsi"/>
        </w:rPr>
        <w:t>podizvajalec)</w:t>
      </w:r>
    </w:p>
    <w:p w14:paraId="72B28EC1" w14:textId="6B22C032" w:rsidR="00EA3DCC" w:rsidRPr="003551CD" w:rsidRDefault="00EA3DCC" w:rsidP="00EA3DCC">
      <w:pPr>
        <w:numPr>
          <w:ilvl w:val="0"/>
          <w:numId w:val="29"/>
        </w:numPr>
        <w:spacing w:line="276" w:lineRule="auto"/>
        <w:ind w:left="709" w:right="20" w:hanging="425"/>
        <w:jc w:val="both"/>
        <w:rPr>
          <w:rFonts w:asciiTheme="majorHAnsi" w:eastAsia="Trebuchet MS" w:hAnsiTheme="majorHAnsi"/>
        </w:rPr>
      </w:pPr>
      <w:r w:rsidRPr="003551CD">
        <w:rPr>
          <w:rFonts w:asciiTheme="majorHAnsi" w:hAnsiTheme="majorHAnsi"/>
          <w:b/>
          <w:bCs/>
        </w:rPr>
        <w:t>Obr. Pooblastila za pridobitev podatkov iz kazenske evidence</w:t>
      </w:r>
      <w:r w:rsidRPr="003551CD">
        <w:rPr>
          <w:rFonts w:asciiTheme="majorHAnsi" w:hAnsiTheme="majorHAnsi"/>
        </w:rPr>
        <w:t xml:space="preserve"> za </w:t>
      </w:r>
      <w:r w:rsidR="00E57BE0" w:rsidRPr="003551CD">
        <w:rPr>
          <w:rFonts w:asciiTheme="majorHAnsi" w:hAnsiTheme="majorHAnsi"/>
        </w:rPr>
        <w:t>pravne osebe (</w:t>
      </w:r>
      <w:r w:rsidR="004D2448" w:rsidRPr="003551CD">
        <w:rPr>
          <w:rFonts w:asciiTheme="majorHAnsi" w:hAnsiTheme="majorHAnsi"/>
        </w:rPr>
        <w:t xml:space="preserve">ponudnika, vsakega partnerje in podizvajalca) </w:t>
      </w:r>
      <w:r w:rsidR="00E57BE0" w:rsidRPr="003551CD">
        <w:rPr>
          <w:rFonts w:asciiTheme="majorHAnsi" w:hAnsiTheme="majorHAnsi"/>
        </w:rPr>
        <w:t xml:space="preserve">in fizične </w:t>
      </w:r>
      <w:r w:rsidRPr="003551CD">
        <w:rPr>
          <w:rFonts w:asciiTheme="majorHAnsi" w:hAnsiTheme="majorHAnsi"/>
        </w:rPr>
        <w:t>osebe, ki so članice upravnega, vodstvenega ali nadzornega organa ponudnika, vsakega partnerja in podizvajalca ali ki ima pooblastila za njegovo zastopanje ali odločanje ali nadzor v njem</w:t>
      </w:r>
    </w:p>
    <w:p w14:paraId="71E01C29" w14:textId="77777777" w:rsidR="0066083E" w:rsidRPr="003551CD" w:rsidRDefault="0066083E" w:rsidP="0066083E">
      <w:pPr>
        <w:numPr>
          <w:ilvl w:val="0"/>
          <w:numId w:val="29"/>
        </w:numPr>
        <w:spacing w:line="276" w:lineRule="auto"/>
        <w:ind w:left="709" w:right="20" w:hanging="425"/>
        <w:jc w:val="both"/>
        <w:rPr>
          <w:rFonts w:asciiTheme="majorHAnsi" w:eastAsia="Trebuchet MS" w:hAnsiTheme="majorHAnsi"/>
        </w:rPr>
      </w:pPr>
      <w:r w:rsidRPr="003551CD">
        <w:rPr>
          <w:rFonts w:asciiTheme="majorHAnsi" w:eastAsia="Trebuchet MS" w:hAnsiTheme="majorHAnsi"/>
          <w:b/>
          <w:bCs/>
        </w:rPr>
        <w:t>Partnerska pogodba</w:t>
      </w:r>
      <w:r w:rsidRPr="003551CD">
        <w:rPr>
          <w:rFonts w:asciiTheme="majorHAnsi" w:eastAsia="Trebuchet MS" w:hAnsiTheme="majorHAnsi"/>
        </w:rPr>
        <w:t>, v primeru, da ponudnik nastopa s partnerjem (lastni obrazec)</w:t>
      </w:r>
    </w:p>
    <w:p w14:paraId="3DA55764" w14:textId="76CBF836" w:rsidR="0066083E" w:rsidRPr="003551CD" w:rsidRDefault="0066083E" w:rsidP="0066083E">
      <w:pPr>
        <w:numPr>
          <w:ilvl w:val="0"/>
          <w:numId w:val="29"/>
        </w:numPr>
        <w:spacing w:line="276" w:lineRule="auto"/>
        <w:ind w:left="709" w:right="20" w:hanging="425"/>
        <w:jc w:val="both"/>
        <w:rPr>
          <w:rFonts w:asciiTheme="majorHAnsi" w:eastAsia="Trebuchet MS" w:hAnsiTheme="majorHAnsi"/>
        </w:rPr>
      </w:pPr>
      <w:r w:rsidRPr="003551CD">
        <w:rPr>
          <w:rFonts w:asciiTheme="majorHAnsi" w:eastAsia="Trebuchet MS" w:hAnsiTheme="majorHAnsi"/>
          <w:b/>
          <w:bCs/>
        </w:rPr>
        <w:t>Obr. Soglasje podizvajalca</w:t>
      </w:r>
      <w:r w:rsidRPr="003551CD">
        <w:rPr>
          <w:rFonts w:asciiTheme="majorHAnsi" w:eastAsia="Trebuchet MS" w:hAnsiTheme="majorHAnsi"/>
        </w:rPr>
        <w:t xml:space="preserve"> (</w:t>
      </w:r>
      <w:r w:rsidR="000857E5" w:rsidRPr="003551CD">
        <w:rPr>
          <w:rFonts w:asciiTheme="majorHAnsi" w:eastAsia="Trebuchet MS" w:hAnsiTheme="majorHAnsi"/>
        </w:rPr>
        <w:t xml:space="preserve">vsak </w:t>
      </w:r>
      <w:r w:rsidRPr="003551CD">
        <w:rPr>
          <w:rFonts w:asciiTheme="majorHAnsi" w:eastAsia="Trebuchet MS" w:hAnsiTheme="majorHAnsi"/>
        </w:rPr>
        <w:t>podizvajalec)</w:t>
      </w:r>
    </w:p>
    <w:p w14:paraId="0B1672F8" w14:textId="5CD51A4C" w:rsidR="0066083E" w:rsidRPr="003551CD" w:rsidRDefault="0066083E" w:rsidP="0066083E">
      <w:pPr>
        <w:numPr>
          <w:ilvl w:val="0"/>
          <w:numId w:val="29"/>
        </w:numPr>
        <w:spacing w:line="276" w:lineRule="auto"/>
        <w:ind w:left="709" w:right="20" w:hanging="425"/>
        <w:jc w:val="both"/>
        <w:rPr>
          <w:rFonts w:asciiTheme="majorHAnsi" w:eastAsia="Trebuchet MS" w:hAnsiTheme="majorHAnsi"/>
        </w:rPr>
      </w:pPr>
      <w:r w:rsidRPr="003551CD">
        <w:rPr>
          <w:rFonts w:asciiTheme="majorHAnsi" w:eastAsia="Trebuchet MS" w:hAnsiTheme="majorHAnsi"/>
          <w:b/>
          <w:bCs/>
        </w:rPr>
        <w:t>Obr. Lastniška struktura</w:t>
      </w:r>
      <w:r w:rsidRPr="003551CD">
        <w:rPr>
          <w:rFonts w:asciiTheme="majorHAnsi" w:eastAsia="Trebuchet MS" w:hAnsiTheme="majorHAnsi"/>
        </w:rPr>
        <w:t xml:space="preserve"> (ponudnik, </w:t>
      </w:r>
      <w:r w:rsidR="003551CD">
        <w:rPr>
          <w:rFonts w:asciiTheme="majorHAnsi" w:eastAsia="Trebuchet MS" w:hAnsiTheme="majorHAnsi"/>
        </w:rPr>
        <w:t xml:space="preserve">vsak </w:t>
      </w:r>
      <w:r w:rsidRPr="003551CD">
        <w:rPr>
          <w:rFonts w:asciiTheme="majorHAnsi" w:eastAsia="Trebuchet MS" w:hAnsiTheme="majorHAnsi"/>
        </w:rPr>
        <w:t>partner, podizvajalec, ki zahteva neposredna plačila)</w:t>
      </w:r>
    </w:p>
    <w:p w14:paraId="4A0208F2" w14:textId="77777777" w:rsidR="004517AE" w:rsidRPr="003551CD" w:rsidRDefault="004517AE" w:rsidP="004517AE">
      <w:pPr>
        <w:numPr>
          <w:ilvl w:val="0"/>
          <w:numId w:val="29"/>
        </w:numPr>
        <w:spacing w:line="276" w:lineRule="auto"/>
        <w:ind w:left="709" w:right="20" w:hanging="425"/>
        <w:jc w:val="both"/>
        <w:rPr>
          <w:rFonts w:asciiTheme="majorHAnsi" w:eastAsia="Trebuchet MS" w:hAnsiTheme="majorHAnsi"/>
        </w:rPr>
      </w:pPr>
      <w:r w:rsidRPr="003551CD">
        <w:rPr>
          <w:rFonts w:asciiTheme="majorHAnsi" w:eastAsia="Trebuchet MS" w:hAnsiTheme="majorHAnsi"/>
        </w:rPr>
        <w:t>Ustrezno</w:t>
      </w:r>
      <w:r w:rsidRPr="003551CD">
        <w:rPr>
          <w:rFonts w:asciiTheme="majorHAnsi" w:eastAsia="Trebuchet MS" w:hAnsiTheme="majorHAnsi"/>
          <w:b/>
          <w:bCs/>
        </w:rPr>
        <w:t xml:space="preserve"> bonitetno informacijo </w:t>
      </w:r>
      <w:r w:rsidRPr="003551CD">
        <w:rPr>
          <w:rFonts w:asciiTheme="majorHAnsi" w:eastAsia="Trebuchet MS" w:hAnsiTheme="majorHAnsi"/>
        </w:rPr>
        <w:t>(ali druga dokazila za izkazovanje ekonomsko finančnih pogojev, npr. potrdila vseh bank, pri katerih ima odprt TRR; letna poročila)</w:t>
      </w:r>
    </w:p>
    <w:p w14:paraId="77454D30" w14:textId="38A109F0" w:rsidR="0066083E" w:rsidRPr="003551CD" w:rsidRDefault="0066083E" w:rsidP="0066083E">
      <w:pPr>
        <w:numPr>
          <w:ilvl w:val="0"/>
          <w:numId w:val="29"/>
        </w:numPr>
        <w:spacing w:line="276" w:lineRule="auto"/>
        <w:ind w:left="709" w:right="20" w:hanging="425"/>
        <w:jc w:val="both"/>
        <w:rPr>
          <w:rFonts w:asciiTheme="majorHAnsi" w:eastAsia="Trebuchet MS" w:hAnsiTheme="majorHAnsi"/>
          <w:b/>
          <w:bCs/>
        </w:rPr>
      </w:pPr>
      <w:r w:rsidRPr="003551CD">
        <w:rPr>
          <w:rFonts w:asciiTheme="majorHAnsi" w:eastAsia="Trebuchet MS" w:hAnsiTheme="majorHAnsi"/>
          <w:b/>
          <w:bCs/>
        </w:rPr>
        <w:t xml:space="preserve">Obr. Referenčni posli </w:t>
      </w:r>
    </w:p>
    <w:p w14:paraId="38AF1403" w14:textId="41C3D474" w:rsidR="0066083E" w:rsidRPr="003551CD" w:rsidRDefault="0066083E" w:rsidP="0066083E">
      <w:pPr>
        <w:numPr>
          <w:ilvl w:val="0"/>
          <w:numId w:val="29"/>
        </w:numPr>
        <w:spacing w:line="276" w:lineRule="auto"/>
        <w:ind w:left="709" w:right="20" w:hanging="425"/>
        <w:jc w:val="both"/>
        <w:rPr>
          <w:rFonts w:asciiTheme="majorHAnsi" w:eastAsia="Trebuchet MS" w:hAnsiTheme="majorHAnsi"/>
          <w:b/>
          <w:bCs/>
        </w:rPr>
      </w:pPr>
      <w:r w:rsidRPr="003551CD">
        <w:rPr>
          <w:rFonts w:asciiTheme="majorHAnsi" w:eastAsia="Trebuchet MS" w:hAnsiTheme="majorHAnsi"/>
          <w:b/>
          <w:bCs/>
        </w:rPr>
        <w:t>Obr. Kadri</w:t>
      </w:r>
    </w:p>
    <w:p w14:paraId="10BA2F80" w14:textId="4A67E472" w:rsidR="00E94E99" w:rsidRPr="003551CD" w:rsidRDefault="00E94E99" w:rsidP="0066083E">
      <w:pPr>
        <w:numPr>
          <w:ilvl w:val="0"/>
          <w:numId w:val="29"/>
        </w:numPr>
        <w:spacing w:line="276" w:lineRule="auto"/>
        <w:ind w:left="709" w:right="20" w:hanging="425"/>
        <w:jc w:val="both"/>
        <w:rPr>
          <w:rFonts w:asciiTheme="majorHAnsi" w:eastAsia="Trebuchet MS" w:hAnsiTheme="majorHAnsi"/>
          <w:b/>
          <w:bCs/>
        </w:rPr>
      </w:pPr>
      <w:r w:rsidRPr="003551CD">
        <w:rPr>
          <w:rFonts w:asciiTheme="majorHAnsi" w:eastAsia="Trebuchet MS" w:hAnsiTheme="majorHAnsi"/>
          <w:b/>
          <w:bCs/>
        </w:rPr>
        <w:t xml:space="preserve">Pogodba o zaposlitvi za </w:t>
      </w:r>
      <w:r w:rsidR="009F0ECB" w:rsidRPr="003551CD">
        <w:rPr>
          <w:rFonts w:asciiTheme="majorHAnsi" w:eastAsiaTheme="minorEastAsia" w:hAnsiTheme="majorHAnsi"/>
          <w:b/>
          <w:bCs/>
        </w:rPr>
        <w:t xml:space="preserve">imenovanega vodjo gradnje </w:t>
      </w:r>
      <w:r w:rsidR="00E72D6B" w:rsidRPr="003551CD">
        <w:rPr>
          <w:rFonts w:asciiTheme="majorHAnsi" w:eastAsiaTheme="minorEastAsia" w:hAnsiTheme="majorHAnsi"/>
        </w:rPr>
        <w:t>(lastna dokumentacija)</w:t>
      </w:r>
    </w:p>
    <w:p w14:paraId="2F9F8E62" w14:textId="4B7C200A" w:rsidR="0066083E" w:rsidRPr="003551CD" w:rsidRDefault="0066083E" w:rsidP="0066083E">
      <w:pPr>
        <w:numPr>
          <w:ilvl w:val="0"/>
          <w:numId w:val="29"/>
        </w:numPr>
        <w:spacing w:line="276" w:lineRule="auto"/>
        <w:ind w:left="709" w:right="20" w:hanging="425"/>
        <w:jc w:val="both"/>
        <w:rPr>
          <w:rFonts w:asciiTheme="majorHAnsi" w:eastAsia="Trebuchet MS" w:hAnsiTheme="majorHAnsi"/>
          <w:b/>
          <w:bCs/>
        </w:rPr>
      </w:pPr>
      <w:r w:rsidRPr="003551CD">
        <w:rPr>
          <w:rFonts w:asciiTheme="majorHAnsi" w:eastAsia="Trebuchet MS" w:hAnsiTheme="majorHAnsi"/>
          <w:b/>
          <w:bCs/>
        </w:rPr>
        <w:t>Fotokopija veljavne zavarovalne police</w:t>
      </w:r>
      <w:r w:rsidR="00E72D6B" w:rsidRPr="003551CD">
        <w:rPr>
          <w:rFonts w:asciiTheme="majorHAnsi" w:eastAsia="Trebuchet MS" w:hAnsiTheme="majorHAnsi"/>
          <w:b/>
          <w:bCs/>
        </w:rPr>
        <w:t xml:space="preserve"> </w:t>
      </w:r>
      <w:r w:rsidR="00E72D6B" w:rsidRPr="003551CD">
        <w:rPr>
          <w:rFonts w:asciiTheme="majorHAnsi" w:eastAsiaTheme="minorEastAsia" w:hAnsiTheme="majorHAnsi"/>
        </w:rPr>
        <w:t>(lastna dokumentacija)</w:t>
      </w:r>
    </w:p>
    <w:p w14:paraId="17261088" w14:textId="5E5D894F" w:rsidR="0066083E" w:rsidRPr="003551CD" w:rsidRDefault="0066083E" w:rsidP="0066083E">
      <w:pPr>
        <w:numPr>
          <w:ilvl w:val="0"/>
          <w:numId w:val="29"/>
        </w:numPr>
        <w:spacing w:line="276" w:lineRule="auto"/>
        <w:ind w:left="709" w:right="20" w:hanging="425"/>
        <w:jc w:val="both"/>
        <w:rPr>
          <w:rFonts w:asciiTheme="majorHAnsi" w:eastAsia="Trebuchet MS" w:hAnsiTheme="majorHAnsi"/>
          <w:b/>
          <w:bCs/>
        </w:rPr>
      </w:pPr>
      <w:r w:rsidRPr="003551CD">
        <w:rPr>
          <w:rFonts w:asciiTheme="majorHAnsi" w:eastAsia="Trebuchet MS" w:hAnsiTheme="majorHAnsi"/>
          <w:b/>
          <w:bCs/>
        </w:rPr>
        <w:t>Kalkulativni elementi</w:t>
      </w:r>
      <w:r w:rsidR="00E72D6B" w:rsidRPr="003551CD">
        <w:rPr>
          <w:rFonts w:asciiTheme="majorHAnsi" w:eastAsia="Trebuchet MS" w:hAnsiTheme="majorHAnsi"/>
          <w:b/>
          <w:bCs/>
        </w:rPr>
        <w:t xml:space="preserve"> </w:t>
      </w:r>
      <w:r w:rsidR="00E72D6B" w:rsidRPr="003551CD">
        <w:rPr>
          <w:rFonts w:asciiTheme="majorHAnsi" w:eastAsiaTheme="minorEastAsia" w:hAnsiTheme="majorHAnsi"/>
        </w:rPr>
        <w:t>(lastna dokumentacija)</w:t>
      </w:r>
    </w:p>
    <w:p w14:paraId="2A54FD76" w14:textId="77777777" w:rsidR="0066083E" w:rsidRPr="003551CD" w:rsidRDefault="0066083E" w:rsidP="0066083E">
      <w:pPr>
        <w:numPr>
          <w:ilvl w:val="0"/>
          <w:numId w:val="29"/>
        </w:numPr>
        <w:spacing w:line="276" w:lineRule="auto"/>
        <w:ind w:left="709" w:right="20" w:hanging="425"/>
        <w:jc w:val="both"/>
        <w:rPr>
          <w:rFonts w:asciiTheme="majorHAnsi" w:eastAsia="Trebuchet MS" w:hAnsiTheme="majorHAnsi"/>
          <w:b/>
          <w:bCs/>
        </w:rPr>
      </w:pPr>
      <w:r w:rsidRPr="003551CD">
        <w:rPr>
          <w:rFonts w:asciiTheme="majorHAnsi" w:eastAsia="Trebuchet MS" w:hAnsiTheme="majorHAnsi"/>
          <w:b/>
          <w:bCs/>
        </w:rPr>
        <w:t>Obr. Povzetek ponudbenega predračuna</w:t>
      </w:r>
    </w:p>
    <w:p w14:paraId="198C595B"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154D38">
        <w:rPr>
          <w:rFonts w:asciiTheme="majorHAnsi" w:eastAsia="Trebuchet MS" w:hAnsiTheme="majorHAnsi"/>
          <w:b/>
        </w:rPr>
        <w:t>Drugi dokumenti</w:t>
      </w:r>
      <w:r w:rsidRPr="0066083E">
        <w:rPr>
          <w:rFonts w:asciiTheme="majorHAnsi" w:eastAsia="Trebuchet MS" w:hAnsiTheme="majorHAnsi"/>
        </w:rPr>
        <w:t xml:space="preserve"> v primeru, kadar je v dokumentaciji v zvezi z oddajo javnega naročila, s popravki le-te, dodatnimi pojasnili ali popravki objave zahtevana dodatna dokumentacija.</w:t>
      </w:r>
    </w:p>
    <w:bookmarkEnd w:id="15"/>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7B88A59C" w14:textId="77777777" w:rsidR="00FC5640" w:rsidRDefault="00FC5640" w:rsidP="00FC5640">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Pr>
          <w:rFonts w:asciiTheme="majorHAnsi" w:eastAsia="Trebuchet MS" w:hAnsiTheme="majorHAnsi"/>
        </w:rPr>
        <w:t xml:space="preserve">br. </w:t>
      </w:r>
      <w:r w:rsidRPr="0066083E">
        <w:rPr>
          <w:rFonts w:asciiTheme="majorHAnsi" w:eastAsia="Trebuchet MS" w:hAnsiTheme="majorHAnsi"/>
        </w:rPr>
        <w:t>Vzorec pogodbe</w:t>
      </w:r>
      <w:r>
        <w:rPr>
          <w:rFonts w:asciiTheme="majorHAnsi" w:eastAsia="Trebuchet MS" w:hAnsiTheme="majorHAnsi"/>
        </w:rPr>
        <w:t xml:space="preserve"> o izvedbi javnega naročila, </w:t>
      </w:r>
    </w:p>
    <w:p w14:paraId="44465087" w14:textId="77777777" w:rsidR="00FC5640" w:rsidRDefault="00FC5640" w:rsidP="00FC5640">
      <w:pPr>
        <w:numPr>
          <w:ilvl w:val="0"/>
          <w:numId w:val="29"/>
        </w:numPr>
        <w:spacing w:line="276" w:lineRule="auto"/>
        <w:ind w:left="709" w:right="20" w:hanging="425"/>
        <w:jc w:val="both"/>
        <w:rPr>
          <w:rFonts w:asciiTheme="majorHAnsi" w:eastAsia="Trebuchet MS" w:hAnsiTheme="majorHAnsi"/>
        </w:rPr>
      </w:pPr>
      <w:r w:rsidRPr="00F330F3">
        <w:rPr>
          <w:rFonts w:asciiTheme="majorHAnsi" w:eastAsia="Trebuchet MS" w:hAnsiTheme="majorHAnsi"/>
        </w:rPr>
        <w:t xml:space="preserve">Posebni pogoji pogodbe- Pogoji gradbenih pogodb za gradbena in inženirska dela, ki jih načrtuje naročnik – Rdeča knjiga, </w:t>
      </w:r>
    </w:p>
    <w:p w14:paraId="588C20D6" w14:textId="77777777" w:rsidR="00FC5640" w:rsidRPr="00F330F3" w:rsidRDefault="00FC5640" w:rsidP="00FC5640">
      <w:pPr>
        <w:numPr>
          <w:ilvl w:val="0"/>
          <w:numId w:val="29"/>
        </w:numPr>
        <w:spacing w:line="276" w:lineRule="auto"/>
        <w:ind w:left="709" w:right="20" w:hanging="425"/>
        <w:jc w:val="both"/>
        <w:rPr>
          <w:rFonts w:asciiTheme="majorHAnsi" w:eastAsia="Trebuchet MS" w:hAnsiTheme="majorHAnsi"/>
        </w:rPr>
      </w:pPr>
      <w:r w:rsidRPr="00F330F3">
        <w:rPr>
          <w:rFonts w:asciiTheme="majorHAnsi" w:eastAsia="Trebuchet MS" w:hAnsiTheme="majorHAnsi"/>
        </w:rPr>
        <w:t>Splošni pogoji pogodbe - Pogoji gradbenih pogodb za gradbena in inženirska dela, ki jih načrtuje naročnik – Rdeča knjiga, 1999</w:t>
      </w:r>
      <w:r>
        <w:rPr>
          <w:rFonts w:asciiTheme="majorHAnsi" w:eastAsia="Trebuchet MS" w:hAnsiTheme="majorHAnsi"/>
        </w:rPr>
        <w:t>,</w:t>
      </w:r>
    </w:p>
    <w:p w14:paraId="12D48AC3" w14:textId="77777777" w:rsidR="00FC5640" w:rsidRPr="0066083E" w:rsidRDefault="00FC5640" w:rsidP="00FC5640">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Pr>
          <w:rFonts w:asciiTheme="majorHAnsi" w:eastAsia="Trebuchet MS" w:hAnsiTheme="majorHAnsi"/>
        </w:rPr>
        <w:t xml:space="preserve">br. </w:t>
      </w:r>
      <w:r w:rsidRPr="0066083E">
        <w:rPr>
          <w:rFonts w:asciiTheme="majorHAnsi" w:eastAsia="Trebuchet MS" w:hAnsiTheme="majorHAnsi"/>
        </w:rPr>
        <w:t xml:space="preserve">Garancija za dobro izvedbo </w:t>
      </w:r>
      <w:r w:rsidRPr="004F79D1">
        <w:rPr>
          <w:rFonts w:asciiTheme="majorHAnsi" w:eastAsia="Trebuchet MS" w:hAnsiTheme="majorHAnsi"/>
        </w:rPr>
        <w:t>posla</w:t>
      </w:r>
      <w:r>
        <w:rPr>
          <w:rFonts w:asciiTheme="majorHAnsi" w:eastAsia="Trebuchet MS" w:hAnsiTheme="majorHAnsi"/>
        </w:rPr>
        <w:t>,</w:t>
      </w:r>
      <w:r w:rsidRPr="0066083E">
        <w:rPr>
          <w:rFonts w:asciiTheme="majorHAnsi" w:eastAsia="Trebuchet MS" w:hAnsiTheme="majorHAnsi"/>
        </w:rPr>
        <w:t xml:space="preserve"> </w:t>
      </w:r>
    </w:p>
    <w:p w14:paraId="7EDC0638" w14:textId="77777777" w:rsidR="00FC5640" w:rsidRDefault="00FC5640" w:rsidP="00FC5640">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Obr. Garancija za odpravo napak v garancijski dobi</w:t>
      </w:r>
      <w:r>
        <w:rPr>
          <w:rFonts w:asciiTheme="majorHAnsi" w:eastAsia="Trebuchet MS" w:hAnsiTheme="majorHAnsi"/>
        </w:rPr>
        <w:t>,</w:t>
      </w:r>
    </w:p>
    <w:p w14:paraId="59E79910" w14:textId="4EA4EF37" w:rsidR="00FC5640" w:rsidRPr="00656088" w:rsidRDefault="00FC5640" w:rsidP="00FC5640">
      <w:pPr>
        <w:numPr>
          <w:ilvl w:val="0"/>
          <w:numId w:val="29"/>
        </w:numPr>
        <w:spacing w:line="276" w:lineRule="auto"/>
        <w:ind w:left="709" w:right="20" w:hanging="425"/>
        <w:jc w:val="both"/>
        <w:rPr>
          <w:rFonts w:asciiTheme="majorHAnsi" w:eastAsia="Trebuchet MS" w:hAnsiTheme="majorHAnsi"/>
        </w:rPr>
      </w:pPr>
      <w:r w:rsidRPr="009A1D39">
        <w:rPr>
          <w:rFonts w:asciiTheme="majorHAnsi" w:eastAsia="Trebuchet MS" w:hAnsiTheme="majorHAnsi"/>
        </w:rPr>
        <w:t>Tehnična dokumentacija ponujene opreme (v kolikor ni predložena že v ponudbi</w:t>
      </w:r>
      <w:r w:rsidRPr="00656088">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14"/>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ADE94EB"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21DE7">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footerReference w:type="first" r:id="rId10"/>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C99FE" w14:textId="77777777" w:rsidR="002B1D42" w:rsidRDefault="002B1D42" w:rsidP="00067AAF">
      <w:r>
        <w:separator/>
      </w:r>
    </w:p>
  </w:endnote>
  <w:endnote w:type="continuationSeparator" w:id="0">
    <w:p w14:paraId="67F075AB" w14:textId="77777777" w:rsidR="002B1D42" w:rsidRDefault="002B1D42"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color w:val="008080"/>
      </w:rPr>
      <w:id w:val="-992793416"/>
      <w:docPartObj>
        <w:docPartGallery w:val="Page Numbers (Bottom of Page)"/>
        <w:docPartUnique/>
      </w:docPartObj>
    </w:sdtPr>
    <w:sdtEndPr/>
    <w:sdtContent>
      <w:p w14:paraId="4D4D2BCE" w14:textId="029BA8EE" w:rsidR="00A87A32" w:rsidRPr="00CD7EBD" w:rsidRDefault="00A87A32">
        <w:pPr>
          <w:pStyle w:val="Footer"/>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00997783">
          <w:rPr>
            <w:rFonts w:asciiTheme="majorHAnsi" w:hAnsiTheme="majorHAnsi"/>
            <w:noProof/>
            <w:color w:val="008080"/>
          </w:rPr>
          <w:t>16</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A87A32" w:rsidRDefault="00A87A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4F8C5" w14:textId="77777777" w:rsidR="0094345B" w:rsidRPr="00465B5E" w:rsidRDefault="0094345B" w:rsidP="0094345B">
    <w:pPr>
      <w:pStyle w:val="Header"/>
      <w:tabs>
        <w:tab w:val="clear" w:pos="4320"/>
        <w:tab w:val="clear" w:pos="8640"/>
        <w:tab w:val="right" w:pos="9639"/>
      </w:tabs>
      <w:ind w:right="5766"/>
      <w:rPr>
        <w:noProof/>
      </w:rPr>
    </w:pPr>
  </w:p>
  <w:p w14:paraId="1118953B" w14:textId="77777777" w:rsidR="0094345B" w:rsidRDefault="0094345B" w:rsidP="0094345B"/>
  <w:p w14:paraId="7721AF0E" w14:textId="77777777" w:rsidR="0094345B" w:rsidRDefault="0094345B" w:rsidP="0094345B">
    <w:pPr>
      <w:pStyle w:val="Footer"/>
      <w:tabs>
        <w:tab w:val="left" w:pos="284"/>
      </w:tabs>
      <w:rPr>
        <w:sz w:val="16"/>
      </w:rPr>
    </w:pPr>
    <w:r>
      <w:rPr>
        <w:noProof/>
      </w:rPr>
      <w:drawing>
        <wp:anchor distT="0" distB="0" distL="114300" distR="114300" simplePos="0" relativeHeight="251659264" behindDoc="0" locked="0" layoutInCell="1" allowOverlap="1" wp14:anchorId="1FB3C7AB" wp14:editId="4EFFBC6B">
          <wp:simplePos x="0" y="0"/>
          <wp:positionH relativeFrom="column">
            <wp:posOffset>-441960</wp:posOffset>
          </wp:positionH>
          <wp:positionV relativeFrom="paragraph">
            <wp:posOffset>2540</wp:posOffset>
          </wp:positionV>
          <wp:extent cx="1073785" cy="582295"/>
          <wp:effectExtent l="0" t="0" r="0" b="8255"/>
          <wp:wrapNone/>
          <wp:docPr id="2" name="Picture 5" descr="BV_Certification_ISO_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V_Certification_ISO_9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3785" cy="58229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6"/>
      </w:rPr>
      <w:t xml:space="preserve">           </w:t>
    </w:r>
  </w:p>
  <w:p w14:paraId="624595E2" w14:textId="77777777" w:rsidR="0094345B" w:rsidRDefault="0094345B" w:rsidP="0094345B">
    <w:pPr>
      <w:pStyle w:val="Footer"/>
      <w:rPr>
        <w:sz w:val="16"/>
      </w:rPr>
    </w:pPr>
    <w:r>
      <w:rPr>
        <w:sz w:val="16"/>
      </w:rPr>
      <w:t xml:space="preserve">                                </w:t>
    </w:r>
  </w:p>
  <w:p w14:paraId="2293EB3A" w14:textId="77777777" w:rsidR="0094345B" w:rsidRPr="00F63D03" w:rsidRDefault="0094345B" w:rsidP="0094345B">
    <w:pPr>
      <w:pStyle w:val="Footer"/>
      <w:rPr>
        <w:rFonts w:asciiTheme="majorHAnsi" w:hAnsiTheme="majorHAnsi"/>
        <w:sz w:val="16"/>
      </w:rPr>
    </w:pPr>
    <w:r w:rsidRPr="00F63D03">
      <w:rPr>
        <w:rFonts w:asciiTheme="majorHAnsi" w:hAnsiTheme="majorHAnsi"/>
        <w:sz w:val="16"/>
      </w:rPr>
      <w:t xml:space="preserve">                                 Verdijeva ulica - Via Giuseppe Verdi 10, 6000 Kope</w:t>
    </w:r>
    <w:r>
      <w:rPr>
        <w:rFonts w:asciiTheme="majorHAnsi" w:hAnsiTheme="majorHAnsi"/>
        <w:sz w:val="16"/>
      </w:rPr>
      <w:t>r - Capodistria, Slovenija,</w:t>
    </w:r>
    <w:r w:rsidRPr="00F63D03">
      <w:rPr>
        <w:rFonts w:asciiTheme="majorHAnsi" w:hAnsiTheme="majorHAnsi"/>
        <w:sz w:val="16"/>
      </w:rPr>
      <w:t xml:space="preserve"> Tel. +386 (0)5 6646 228</w:t>
    </w:r>
  </w:p>
  <w:p w14:paraId="6D80C3FD" w14:textId="77777777" w:rsidR="0094345B" w:rsidRDefault="009434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4050E" w14:textId="77777777" w:rsidR="002B1D42" w:rsidRDefault="002B1D42" w:rsidP="00067AAF">
      <w:r>
        <w:separator/>
      </w:r>
    </w:p>
  </w:footnote>
  <w:footnote w:type="continuationSeparator" w:id="0">
    <w:p w14:paraId="636F13D3" w14:textId="77777777" w:rsidR="002B1D42" w:rsidRDefault="002B1D42"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35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1"/>
    </w:tblGrid>
    <w:tr w:rsidR="0094345B" w14:paraId="36A10DE4" w14:textId="77777777" w:rsidTr="00404765">
      <w:tc>
        <w:tcPr>
          <w:tcW w:w="4532" w:type="dxa"/>
        </w:tcPr>
        <w:p w14:paraId="0750823D" w14:textId="77777777" w:rsidR="0094345B" w:rsidRDefault="0094345B" w:rsidP="0094345B">
          <w:pPr>
            <w:tabs>
              <w:tab w:val="left" w:pos="1535"/>
            </w:tabs>
            <w:spacing w:after="100"/>
          </w:pPr>
          <w:r>
            <w:object w:dxaOrig="5941" w:dyaOrig="3510" w14:anchorId="5F8EE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1in">
                <v:imagedata r:id="rId1" o:title=""/>
              </v:shape>
              <o:OLEObject Type="Embed" ProgID="PBrush" ShapeID="_x0000_i1025" DrawAspect="Content" ObjectID="_1820661634" r:id="rId2"/>
            </w:object>
          </w:r>
        </w:p>
      </w:tc>
    </w:tr>
    <w:tr w:rsidR="0094345B" w:rsidRPr="00B82B33" w14:paraId="722D0E52" w14:textId="77777777" w:rsidTr="00404765">
      <w:tc>
        <w:tcPr>
          <w:tcW w:w="4532" w:type="dxa"/>
        </w:tcPr>
        <w:p w14:paraId="5B9EB25A" w14:textId="270AB1AF" w:rsidR="0094345B" w:rsidRPr="00B82B33" w:rsidRDefault="0094345B" w:rsidP="0094345B">
          <w:pPr>
            <w:tabs>
              <w:tab w:val="left" w:pos="456"/>
              <w:tab w:val="left" w:pos="1050"/>
            </w:tabs>
            <w:rPr>
              <w:rFonts w:ascii="Cambria" w:hAnsi="Cambria"/>
              <w:b/>
            </w:rPr>
          </w:pPr>
          <w:r>
            <w:rPr>
              <w:rFonts w:ascii="Cambria" w:hAnsi="Cambria"/>
              <w:b/>
            </w:rPr>
            <w:t xml:space="preserve">          </w:t>
          </w:r>
          <w:r w:rsidRPr="00B82B33">
            <w:rPr>
              <w:rFonts w:ascii="Cambria" w:hAnsi="Cambria"/>
              <w:b/>
            </w:rPr>
            <w:t>Župan – Sindaco</w:t>
          </w:r>
        </w:p>
      </w:tc>
    </w:tr>
  </w:tbl>
  <w:p w14:paraId="5333D8B0" w14:textId="4B41CB11" w:rsidR="00A87A32" w:rsidRPr="00204140" w:rsidRDefault="00A87A32" w:rsidP="00BA34F7">
    <w:pPr>
      <w:pStyle w:val="Header"/>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A87A32" w:rsidRPr="00E96CF5" w:rsidRDefault="00A87A32">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" o:allowincell="f" stroked="f">
              <v:textbox>
                <w:txbxContent>
                  <w:p w14:paraId="5CAE7C7F" w14:textId="77777777" w:rsidR="00A87A32" w:rsidRPr="00E96CF5" w:rsidRDefault="00A87A32">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B3342FD"/>
    <w:multiLevelType w:val="hybridMultilevel"/>
    <w:tmpl w:val="5E78A708"/>
    <w:lvl w:ilvl="0" w:tplc="03CC143A">
      <w:numFmt w:val="bullet"/>
      <w:lvlText w:val="­"/>
      <w:lvlJc w:val="left"/>
      <w:rPr>
        <w:rFonts w:ascii="Calibri" w:eastAsiaTheme="minorHAnsi" w:hAnsi="Calibr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26978F9"/>
    <w:multiLevelType w:val="hybridMultilevel"/>
    <w:tmpl w:val="92ECF0D8"/>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3F4761E"/>
    <w:multiLevelType w:val="hybridMultilevel"/>
    <w:tmpl w:val="551EB312"/>
    <w:lvl w:ilvl="0" w:tplc="03CC143A">
      <w:numFmt w:val="bullet"/>
      <w:lvlText w:val="­"/>
      <w:lvlJc w:val="left"/>
      <w:pPr>
        <w:ind w:left="720" w:hanging="360"/>
      </w:pPr>
      <w:rPr>
        <w:rFonts w:ascii="Calibri" w:eastAsiaTheme="minorHAns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3AD37A2"/>
    <w:multiLevelType w:val="hybridMultilevel"/>
    <w:tmpl w:val="F806AB1C"/>
    <w:lvl w:ilvl="0" w:tplc="7C044658">
      <w:start w:val="4"/>
      <w:numFmt w:val="bullet"/>
      <w:lvlText w:val="-"/>
      <w:lvlJc w:val="left"/>
      <w:pPr>
        <w:ind w:left="360" w:hanging="360"/>
      </w:pPr>
      <w:rPr>
        <w:rFonts w:ascii="Cambria" w:eastAsia="Calibri"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E645615"/>
    <w:multiLevelType w:val="hybridMultilevel"/>
    <w:tmpl w:val="405EB702"/>
    <w:lvl w:ilvl="0" w:tplc="04240001">
      <w:start w:val="1"/>
      <w:numFmt w:val="bullet"/>
      <w:lvlText w:val=""/>
      <w:lvlJc w:val="left"/>
      <w:pPr>
        <w:ind w:left="1110" w:hanging="75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14F45A0"/>
    <w:multiLevelType w:val="hybridMultilevel"/>
    <w:tmpl w:val="4524C138"/>
    <w:lvl w:ilvl="0" w:tplc="365EFBCC">
      <w:start w:val="1"/>
      <w:numFmt w:val="upperLetter"/>
      <w:lvlText w:val="%1."/>
      <w:lvlJc w:val="left"/>
      <w:pPr>
        <w:ind w:left="645" w:hanging="360"/>
      </w:pPr>
      <w:rPr>
        <w:rFonts w:hint="default"/>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20"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0"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15:restartNumberingAfterBreak="0">
    <w:nsid w:val="7C2C74B6"/>
    <w:multiLevelType w:val="hybridMultilevel"/>
    <w:tmpl w:val="8E8AC5F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7"/>
  </w:num>
  <w:num w:numId="2">
    <w:abstractNumId w:val="22"/>
  </w:num>
  <w:num w:numId="3">
    <w:abstractNumId w:val="23"/>
  </w:num>
  <w:num w:numId="4">
    <w:abstractNumId w:val="27"/>
  </w:num>
  <w:num w:numId="5">
    <w:abstractNumId w:val="21"/>
  </w:num>
  <w:num w:numId="6">
    <w:abstractNumId w:val="24"/>
  </w:num>
  <w:num w:numId="7">
    <w:abstractNumId w:val="6"/>
  </w:num>
  <w:num w:numId="8">
    <w:abstractNumId w:val="4"/>
  </w:num>
  <w:num w:numId="9">
    <w:abstractNumId w:val="3"/>
  </w:num>
  <w:num w:numId="10">
    <w:abstractNumId w:val="16"/>
  </w:num>
  <w:num w:numId="11">
    <w:abstractNumId w:val="13"/>
  </w:num>
  <w:num w:numId="12">
    <w:abstractNumId w:val="22"/>
    <w:lvlOverride w:ilvl="0">
      <w:startOverride w:val="1"/>
    </w:lvlOverride>
  </w:num>
  <w:num w:numId="13">
    <w:abstractNumId w:val="25"/>
  </w:num>
  <w:num w:numId="14">
    <w:abstractNumId w:val="11"/>
  </w:num>
  <w:num w:numId="15">
    <w:abstractNumId w:val="1"/>
  </w:num>
  <w:num w:numId="16">
    <w:abstractNumId w:val="14"/>
  </w:num>
  <w:num w:numId="17">
    <w:abstractNumId w:val="7"/>
  </w:num>
  <w:num w:numId="18">
    <w:abstractNumId w:val="7"/>
  </w:num>
  <w:num w:numId="19">
    <w:abstractNumId w:val="7"/>
  </w:num>
  <w:num w:numId="20">
    <w:abstractNumId w:val="7"/>
  </w:num>
  <w:num w:numId="21">
    <w:abstractNumId w:val="32"/>
  </w:num>
  <w:num w:numId="22">
    <w:abstractNumId w:val="0"/>
  </w:num>
  <w:num w:numId="23">
    <w:abstractNumId w:val="29"/>
  </w:num>
  <w:num w:numId="24">
    <w:abstractNumId w:val="7"/>
  </w:num>
  <w:num w:numId="25">
    <w:abstractNumId w:val="31"/>
  </w:num>
  <w:num w:numId="26">
    <w:abstractNumId w:val="7"/>
  </w:num>
  <w:num w:numId="27">
    <w:abstractNumId w:val="18"/>
  </w:num>
  <w:num w:numId="28">
    <w:abstractNumId w:val="7"/>
  </w:num>
  <w:num w:numId="29">
    <w:abstractNumId w:val="33"/>
  </w:num>
  <w:num w:numId="30">
    <w:abstractNumId w:val="20"/>
  </w:num>
  <w:num w:numId="31">
    <w:abstractNumId w:val="7"/>
  </w:num>
  <w:num w:numId="32">
    <w:abstractNumId w:val="30"/>
  </w:num>
  <w:num w:numId="33">
    <w:abstractNumId w:val="9"/>
  </w:num>
  <w:num w:numId="34">
    <w:abstractNumId w:val="2"/>
  </w:num>
  <w:num w:numId="35">
    <w:abstractNumId w:val="10"/>
  </w:num>
  <w:num w:numId="36">
    <w:abstractNumId w:val="28"/>
  </w:num>
  <w:num w:numId="37">
    <w:abstractNumId w:val="26"/>
  </w:num>
  <w:num w:numId="38">
    <w:abstractNumId w:val="5"/>
  </w:num>
  <w:num w:numId="39">
    <w:abstractNumId w:val="34"/>
  </w:num>
  <w:num w:numId="40">
    <w:abstractNumId w:val="15"/>
  </w:num>
  <w:num w:numId="41">
    <w:abstractNumId w:val="19"/>
  </w:num>
  <w:num w:numId="42">
    <w:abstractNumId w:val="17"/>
  </w:num>
  <w:num w:numId="43">
    <w:abstractNumId w:val="8"/>
  </w:num>
  <w:num w:numId="4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0089A"/>
    <w:rsid w:val="000016C6"/>
    <w:rsid w:val="00002543"/>
    <w:rsid w:val="00007073"/>
    <w:rsid w:val="00007367"/>
    <w:rsid w:val="000111B5"/>
    <w:rsid w:val="000133E8"/>
    <w:rsid w:val="00013F23"/>
    <w:rsid w:val="00014B65"/>
    <w:rsid w:val="00015C12"/>
    <w:rsid w:val="00017615"/>
    <w:rsid w:val="0001766F"/>
    <w:rsid w:val="0002024A"/>
    <w:rsid w:val="00020810"/>
    <w:rsid w:val="000217E8"/>
    <w:rsid w:val="00022EE0"/>
    <w:rsid w:val="00023F0B"/>
    <w:rsid w:val="00024B76"/>
    <w:rsid w:val="000257F0"/>
    <w:rsid w:val="000267BA"/>
    <w:rsid w:val="00027A56"/>
    <w:rsid w:val="00027B6C"/>
    <w:rsid w:val="00030C00"/>
    <w:rsid w:val="00032680"/>
    <w:rsid w:val="00034332"/>
    <w:rsid w:val="00035DD8"/>
    <w:rsid w:val="00037004"/>
    <w:rsid w:val="0004152E"/>
    <w:rsid w:val="000526DD"/>
    <w:rsid w:val="000541A3"/>
    <w:rsid w:val="00055AB6"/>
    <w:rsid w:val="000577D5"/>
    <w:rsid w:val="00061023"/>
    <w:rsid w:val="000615C4"/>
    <w:rsid w:val="00061C85"/>
    <w:rsid w:val="00062ACF"/>
    <w:rsid w:val="00065625"/>
    <w:rsid w:val="00067105"/>
    <w:rsid w:val="00067AAF"/>
    <w:rsid w:val="00071C84"/>
    <w:rsid w:val="00071EC4"/>
    <w:rsid w:val="0007272F"/>
    <w:rsid w:val="0007288E"/>
    <w:rsid w:val="00075E02"/>
    <w:rsid w:val="0007757F"/>
    <w:rsid w:val="00080ACF"/>
    <w:rsid w:val="00080EA7"/>
    <w:rsid w:val="00080F08"/>
    <w:rsid w:val="0008152F"/>
    <w:rsid w:val="00082545"/>
    <w:rsid w:val="00082B20"/>
    <w:rsid w:val="00084138"/>
    <w:rsid w:val="00085151"/>
    <w:rsid w:val="000857E5"/>
    <w:rsid w:val="00086370"/>
    <w:rsid w:val="00087777"/>
    <w:rsid w:val="00093CAC"/>
    <w:rsid w:val="0009421B"/>
    <w:rsid w:val="000949CC"/>
    <w:rsid w:val="00096C4C"/>
    <w:rsid w:val="000A09DA"/>
    <w:rsid w:val="000A2EB1"/>
    <w:rsid w:val="000A2EEB"/>
    <w:rsid w:val="000A3E2A"/>
    <w:rsid w:val="000B0EF8"/>
    <w:rsid w:val="000B185B"/>
    <w:rsid w:val="000B2057"/>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0719"/>
    <w:rsid w:val="000E24E0"/>
    <w:rsid w:val="000E329E"/>
    <w:rsid w:val="000E356D"/>
    <w:rsid w:val="000E5DAD"/>
    <w:rsid w:val="000E7B3B"/>
    <w:rsid w:val="000E7B6D"/>
    <w:rsid w:val="000F0FB0"/>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713"/>
    <w:rsid w:val="00125970"/>
    <w:rsid w:val="0013058E"/>
    <w:rsid w:val="00131600"/>
    <w:rsid w:val="00134BDF"/>
    <w:rsid w:val="00134DF2"/>
    <w:rsid w:val="00135B01"/>
    <w:rsid w:val="00140A55"/>
    <w:rsid w:val="00145942"/>
    <w:rsid w:val="0014648E"/>
    <w:rsid w:val="001464CD"/>
    <w:rsid w:val="0015030B"/>
    <w:rsid w:val="00150730"/>
    <w:rsid w:val="0015079B"/>
    <w:rsid w:val="0015099F"/>
    <w:rsid w:val="00151505"/>
    <w:rsid w:val="00152ACB"/>
    <w:rsid w:val="00152EE4"/>
    <w:rsid w:val="001536C1"/>
    <w:rsid w:val="00154D38"/>
    <w:rsid w:val="001574B5"/>
    <w:rsid w:val="00157DB3"/>
    <w:rsid w:val="001610A8"/>
    <w:rsid w:val="001614E7"/>
    <w:rsid w:val="00163273"/>
    <w:rsid w:val="00163C07"/>
    <w:rsid w:val="00164805"/>
    <w:rsid w:val="00164B42"/>
    <w:rsid w:val="00164F65"/>
    <w:rsid w:val="001657FE"/>
    <w:rsid w:val="00167A0C"/>
    <w:rsid w:val="001702AE"/>
    <w:rsid w:val="001713F3"/>
    <w:rsid w:val="001726F1"/>
    <w:rsid w:val="0017314B"/>
    <w:rsid w:val="00173C47"/>
    <w:rsid w:val="001759CE"/>
    <w:rsid w:val="00176B7B"/>
    <w:rsid w:val="00177650"/>
    <w:rsid w:val="00180003"/>
    <w:rsid w:val="00180BB3"/>
    <w:rsid w:val="0018169E"/>
    <w:rsid w:val="00184C7E"/>
    <w:rsid w:val="00186848"/>
    <w:rsid w:val="001903D2"/>
    <w:rsid w:val="00192E2D"/>
    <w:rsid w:val="001934B3"/>
    <w:rsid w:val="00193AE0"/>
    <w:rsid w:val="001949A0"/>
    <w:rsid w:val="00196F73"/>
    <w:rsid w:val="001A1DCC"/>
    <w:rsid w:val="001A5E9C"/>
    <w:rsid w:val="001A651A"/>
    <w:rsid w:val="001A7283"/>
    <w:rsid w:val="001A78F1"/>
    <w:rsid w:val="001A7F66"/>
    <w:rsid w:val="001B0DAC"/>
    <w:rsid w:val="001B2EEF"/>
    <w:rsid w:val="001B341E"/>
    <w:rsid w:val="001B3B28"/>
    <w:rsid w:val="001B627F"/>
    <w:rsid w:val="001C1A90"/>
    <w:rsid w:val="001C2A48"/>
    <w:rsid w:val="001C4906"/>
    <w:rsid w:val="001C56CB"/>
    <w:rsid w:val="001C5A31"/>
    <w:rsid w:val="001C61C1"/>
    <w:rsid w:val="001C6D7B"/>
    <w:rsid w:val="001C6DFD"/>
    <w:rsid w:val="001D2707"/>
    <w:rsid w:val="001D3517"/>
    <w:rsid w:val="001D7BFA"/>
    <w:rsid w:val="001E10D7"/>
    <w:rsid w:val="001E1854"/>
    <w:rsid w:val="001E18F6"/>
    <w:rsid w:val="001E1B47"/>
    <w:rsid w:val="001E1D92"/>
    <w:rsid w:val="001E480A"/>
    <w:rsid w:val="001E4C7C"/>
    <w:rsid w:val="001E63BD"/>
    <w:rsid w:val="001F0074"/>
    <w:rsid w:val="001F4E65"/>
    <w:rsid w:val="001F51B8"/>
    <w:rsid w:val="001F64D3"/>
    <w:rsid w:val="001F7868"/>
    <w:rsid w:val="002001B2"/>
    <w:rsid w:val="00200709"/>
    <w:rsid w:val="00200F7C"/>
    <w:rsid w:val="002026AB"/>
    <w:rsid w:val="00204140"/>
    <w:rsid w:val="00204D6C"/>
    <w:rsid w:val="002054F3"/>
    <w:rsid w:val="002100C1"/>
    <w:rsid w:val="0021312D"/>
    <w:rsid w:val="0021363A"/>
    <w:rsid w:val="00214807"/>
    <w:rsid w:val="00214C6D"/>
    <w:rsid w:val="00214E44"/>
    <w:rsid w:val="00217A49"/>
    <w:rsid w:val="002204AA"/>
    <w:rsid w:val="00220827"/>
    <w:rsid w:val="0022429E"/>
    <w:rsid w:val="00225F55"/>
    <w:rsid w:val="00226B9A"/>
    <w:rsid w:val="00234E0F"/>
    <w:rsid w:val="002354F4"/>
    <w:rsid w:val="00236B4A"/>
    <w:rsid w:val="0024053E"/>
    <w:rsid w:val="00241502"/>
    <w:rsid w:val="00241571"/>
    <w:rsid w:val="0024261D"/>
    <w:rsid w:val="00242EFE"/>
    <w:rsid w:val="002464A9"/>
    <w:rsid w:val="00247A1E"/>
    <w:rsid w:val="00251AF7"/>
    <w:rsid w:val="00252639"/>
    <w:rsid w:val="002560A1"/>
    <w:rsid w:val="0026143C"/>
    <w:rsid w:val="00263B18"/>
    <w:rsid w:val="00265536"/>
    <w:rsid w:val="002670F5"/>
    <w:rsid w:val="00273BB3"/>
    <w:rsid w:val="00273ECE"/>
    <w:rsid w:val="00275229"/>
    <w:rsid w:val="002755DC"/>
    <w:rsid w:val="002767AC"/>
    <w:rsid w:val="0027719A"/>
    <w:rsid w:val="00277252"/>
    <w:rsid w:val="00277448"/>
    <w:rsid w:val="00284D83"/>
    <w:rsid w:val="00285A67"/>
    <w:rsid w:val="002866B7"/>
    <w:rsid w:val="00290A0F"/>
    <w:rsid w:val="00290C86"/>
    <w:rsid w:val="00291A0E"/>
    <w:rsid w:val="0029237A"/>
    <w:rsid w:val="00294073"/>
    <w:rsid w:val="002942B6"/>
    <w:rsid w:val="0029581A"/>
    <w:rsid w:val="0029678F"/>
    <w:rsid w:val="00296C03"/>
    <w:rsid w:val="002A1779"/>
    <w:rsid w:val="002A1AA0"/>
    <w:rsid w:val="002A1CBB"/>
    <w:rsid w:val="002A2891"/>
    <w:rsid w:val="002A2A8A"/>
    <w:rsid w:val="002A3FA0"/>
    <w:rsid w:val="002A411E"/>
    <w:rsid w:val="002A5AE3"/>
    <w:rsid w:val="002B1D42"/>
    <w:rsid w:val="002B2570"/>
    <w:rsid w:val="002B29B5"/>
    <w:rsid w:val="002B2E7E"/>
    <w:rsid w:val="002B5CA0"/>
    <w:rsid w:val="002B70D5"/>
    <w:rsid w:val="002B77AA"/>
    <w:rsid w:val="002B7E25"/>
    <w:rsid w:val="002C049A"/>
    <w:rsid w:val="002C1221"/>
    <w:rsid w:val="002C4809"/>
    <w:rsid w:val="002C56D7"/>
    <w:rsid w:val="002C5F7D"/>
    <w:rsid w:val="002C6581"/>
    <w:rsid w:val="002C6FAF"/>
    <w:rsid w:val="002C7296"/>
    <w:rsid w:val="002C7450"/>
    <w:rsid w:val="002D3358"/>
    <w:rsid w:val="002D555E"/>
    <w:rsid w:val="002D5928"/>
    <w:rsid w:val="002E015A"/>
    <w:rsid w:val="002E05DA"/>
    <w:rsid w:val="002E15B8"/>
    <w:rsid w:val="002E29CA"/>
    <w:rsid w:val="002E4779"/>
    <w:rsid w:val="002E4FF0"/>
    <w:rsid w:val="002E6B1D"/>
    <w:rsid w:val="002F0682"/>
    <w:rsid w:val="002F0BEA"/>
    <w:rsid w:val="002F399D"/>
    <w:rsid w:val="002F5FB1"/>
    <w:rsid w:val="002F612B"/>
    <w:rsid w:val="002F7C2D"/>
    <w:rsid w:val="0030042C"/>
    <w:rsid w:val="00300867"/>
    <w:rsid w:val="00300EAA"/>
    <w:rsid w:val="00302E97"/>
    <w:rsid w:val="00304FD7"/>
    <w:rsid w:val="00307783"/>
    <w:rsid w:val="003121F2"/>
    <w:rsid w:val="003126E0"/>
    <w:rsid w:val="003130F5"/>
    <w:rsid w:val="00321063"/>
    <w:rsid w:val="00324ECE"/>
    <w:rsid w:val="00325956"/>
    <w:rsid w:val="00325B31"/>
    <w:rsid w:val="00330CB0"/>
    <w:rsid w:val="00332F9F"/>
    <w:rsid w:val="00333487"/>
    <w:rsid w:val="003338AF"/>
    <w:rsid w:val="00333D7A"/>
    <w:rsid w:val="00333F78"/>
    <w:rsid w:val="00334C71"/>
    <w:rsid w:val="00334F47"/>
    <w:rsid w:val="003353F7"/>
    <w:rsid w:val="00335782"/>
    <w:rsid w:val="00336DD9"/>
    <w:rsid w:val="003405CD"/>
    <w:rsid w:val="003409EA"/>
    <w:rsid w:val="00341E5A"/>
    <w:rsid w:val="0034289B"/>
    <w:rsid w:val="00344F0E"/>
    <w:rsid w:val="0034584E"/>
    <w:rsid w:val="00346746"/>
    <w:rsid w:val="0035141C"/>
    <w:rsid w:val="0035176F"/>
    <w:rsid w:val="003551CD"/>
    <w:rsid w:val="00361613"/>
    <w:rsid w:val="00362F43"/>
    <w:rsid w:val="003635AA"/>
    <w:rsid w:val="00363994"/>
    <w:rsid w:val="0036518C"/>
    <w:rsid w:val="00367731"/>
    <w:rsid w:val="00373430"/>
    <w:rsid w:val="003734ED"/>
    <w:rsid w:val="00373C1F"/>
    <w:rsid w:val="00374BB3"/>
    <w:rsid w:val="00374C2C"/>
    <w:rsid w:val="0037508A"/>
    <w:rsid w:val="0037658A"/>
    <w:rsid w:val="00377907"/>
    <w:rsid w:val="00382F57"/>
    <w:rsid w:val="003831F5"/>
    <w:rsid w:val="003832B4"/>
    <w:rsid w:val="003840B9"/>
    <w:rsid w:val="00384D25"/>
    <w:rsid w:val="0039366F"/>
    <w:rsid w:val="0039406B"/>
    <w:rsid w:val="003949CA"/>
    <w:rsid w:val="00394EA5"/>
    <w:rsid w:val="003958CD"/>
    <w:rsid w:val="003971EE"/>
    <w:rsid w:val="003A17AD"/>
    <w:rsid w:val="003A1AEF"/>
    <w:rsid w:val="003A267B"/>
    <w:rsid w:val="003A312C"/>
    <w:rsid w:val="003A3608"/>
    <w:rsid w:val="003A3654"/>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5C1C"/>
    <w:rsid w:val="003D030F"/>
    <w:rsid w:val="003D3E9F"/>
    <w:rsid w:val="003D5C43"/>
    <w:rsid w:val="003D6E1E"/>
    <w:rsid w:val="003D7A0E"/>
    <w:rsid w:val="003E16D5"/>
    <w:rsid w:val="003E1822"/>
    <w:rsid w:val="003E2AAF"/>
    <w:rsid w:val="003E4937"/>
    <w:rsid w:val="003E4AC7"/>
    <w:rsid w:val="003E594A"/>
    <w:rsid w:val="003E5AB5"/>
    <w:rsid w:val="003E5D9B"/>
    <w:rsid w:val="003E65B1"/>
    <w:rsid w:val="003E71C1"/>
    <w:rsid w:val="003E787F"/>
    <w:rsid w:val="003E7E96"/>
    <w:rsid w:val="003F127A"/>
    <w:rsid w:val="003F1DFB"/>
    <w:rsid w:val="003F23D4"/>
    <w:rsid w:val="003F2B51"/>
    <w:rsid w:val="003F61F2"/>
    <w:rsid w:val="003F73FE"/>
    <w:rsid w:val="00401034"/>
    <w:rsid w:val="00401A9E"/>
    <w:rsid w:val="00413AF7"/>
    <w:rsid w:val="0041426B"/>
    <w:rsid w:val="00414E32"/>
    <w:rsid w:val="004166B0"/>
    <w:rsid w:val="004200B2"/>
    <w:rsid w:val="00420385"/>
    <w:rsid w:val="00420E84"/>
    <w:rsid w:val="00421A35"/>
    <w:rsid w:val="00421E5A"/>
    <w:rsid w:val="00422496"/>
    <w:rsid w:val="00425F69"/>
    <w:rsid w:val="00427D0C"/>
    <w:rsid w:val="00430C2E"/>
    <w:rsid w:val="00431132"/>
    <w:rsid w:val="00432201"/>
    <w:rsid w:val="004322A8"/>
    <w:rsid w:val="004344A5"/>
    <w:rsid w:val="00435C44"/>
    <w:rsid w:val="0043733C"/>
    <w:rsid w:val="00437D35"/>
    <w:rsid w:val="004402BF"/>
    <w:rsid w:val="004408C5"/>
    <w:rsid w:val="00440AFC"/>
    <w:rsid w:val="00441F67"/>
    <w:rsid w:val="004444E5"/>
    <w:rsid w:val="00445E96"/>
    <w:rsid w:val="00446D5A"/>
    <w:rsid w:val="004474D1"/>
    <w:rsid w:val="00447597"/>
    <w:rsid w:val="00450400"/>
    <w:rsid w:val="004517AE"/>
    <w:rsid w:val="00451B86"/>
    <w:rsid w:val="0045212A"/>
    <w:rsid w:val="00452160"/>
    <w:rsid w:val="004532C0"/>
    <w:rsid w:val="00455A8A"/>
    <w:rsid w:val="004562BA"/>
    <w:rsid w:val="00456370"/>
    <w:rsid w:val="0045682F"/>
    <w:rsid w:val="00456C21"/>
    <w:rsid w:val="00460B91"/>
    <w:rsid w:val="00463B67"/>
    <w:rsid w:val="0046420F"/>
    <w:rsid w:val="00472EB3"/>
    <w:rsid w:val="00477024"/>
    <w:rsid w:val="00480025"/>
    <w:rsid w:val="00482319"/>
    <w:rsid w:val="00482AC0"/>
    <w:rsid w:val="004831E5"/>
    <w:rsid w:val="004836E2"/>
    <w:rsid w:val="00483F97"/>
    <w:rsid w:val="00484219"/>
    <w:rsid w:val="00484254"/>
    <w:rsid w:val="00491131"/>
    <w:rsid w:val="00492EB5"/>
    <w:rsid w:val="004962AF"/>
    <w:rsid w:val="00497DD6"/>
    <w:rsid w:val="004A0C87"/>
    <w:rsid w:val="004A488A"/>
    <w:rsid w:val="004A5D1B"/>
    <w:rsid w:val="004A6517"/>
    <w:rsid w:val="004A65C0"/>
    <w:rsid w:val="004A6970"/>
    <w:rsid w:val="004B484F"/>
    <w:rsid w:val="004B50D3"/>
    <w:rsid w:val="004C0E3D"/>
    <w:rsid w:val="004C3A3C"/>
    <w:rsid w:val="004C5133"/>
    <w:rsid w:val="004C5C44"/>
    <w:rsid w:val="004D0779"/>
    <w:rsid w:val="004D18D3"/>
    <w:rsid w:val="004D1C9A"/>
    <w:rsid w:val="004D2143"/>
    <w:rsid w:val="004D2448"/>
    <w:rsid w:val="004D3D82"/>
    <w:rsid w:val="004D5735"/>
    <w:rsid w:val="004D681A"/>
    <w:rsid w:val="004E0AD6"/>
    <w:rsid w:val="004E17C3"/>
    <w:rsid w:val="004E3502"/>
    <w:rsid w:val="004E51D2"/>
    <w:rsid w:val="004E63AF"/>
    <w:rsid w:val="004E6521"/>
    <w:rsid w:val="004F019B"/>
    <w:rsid w:val="004F048D"/>
    <w:rsid w:val="004F329E"/>
    <w:rsid w:val="004F363A"/>
    <w:rsid w:val="004F392C"/>
    <w:rsid w:val="004F3E52"/>
    <w:rsid w:val="004F585A"/>
    <w:rsid w:val="004F71F6"/>
    <w:rsid w:val="004F79D1"/>
    <w:rsid w:val="004F7AE4"/>
    <w:rsid w:val="005038A1"/>
    <w:rsid w:val="0050419D"/>
    <w:rsid w:val="00504957"/>
    <w:rsid w:val="00505469"/>
    <w:rsid w:val="005058F7"/>
    <w:rsid w:val="00510DEB"/>
    <w:rsid w:val="0051102A"/>
    <w:rsid w:val="00511858"/>
    <w:rsid w:val="00512965"/>
    <w:rsid w:val="0051590E"/>
    <w:rsid w:val="00515DDF"/>
    <w:rsid w:val="00516D25"/>
    <w:rsid w:val="005178CC"/>
    <w:rsid w:val="00517AAE"/>
    <w:rsid w:val="005201B6"/>
    <w:rsid w:val="00520E17"/>
    <w:rsid w:val="00523BAE"/>
    <w:rsid w:val="00524F08"/>
    <w:rsid w:val="00525A8C"/>
    <w:rsid w:val="00526719"/>
    <w:rsid w:val="00530D35"/>
    <w:rsid w:val="00533095"/>
    <w:rsid w:val="00533C83"/>
    <w:rsid w:val="00533CF6"/>
    <w:rsid w:val="005379A6"/>
    <w:rsid w:val="00537BCE"/>
    <w:rsid w:val="00537F2E"/>
    <w:rsid w:val="005415DA"/>
    <w:rsid w:val="00541AD6"/>
    <w:rsid w:val="00542C6E"/>
    <w:rsid w:val="0054339A"/>
    <w:rsid w:val="0054378B"/>
    <w:rsid w:val="00547AA2"/>
    <w:rsid w:val="00552038"/>
    <w:rsid w:val="005523B7"/>
    <w:rsid w:val="00552464"/>
    <w:rsid w:val="00552FFC"/>
    <w:rsid w:val="005534F0"/>
    <w:rsid w:val="00553A9B"/>
    <w:rsid w:val="00554556"/>
    <w:rsid w:val="00556BDF"/>
    <w:rsid w:val="00557692"/>
    <w:rsid w:val="00560A7C"/>
    <w:rsid w:val="00564AB5"/>
    <w:rsid w:val="00564EFF"/>
    <w:rsid w:val="00565975"/>
    <w:rsid w:val="00570BBC"/>
    <w:rsid w:val="005710F9"/>
    <w:rsid w:val="00571502"/>
    <w:rsid w:val="00571706"/>
    <w:rsid w:val="005718D3"/>
    <w:rsid w:val="0057236D"/>
    <w:rsid w:val="00572823"/>
    <w:rsid w:val="00573258"/>
    <w:rsid w:val="0057356C"/>
    <w:rsid w:val="005751EE"/>
    <w:rsid w:val="005757DF"/>
    <w:rsid w:val="005768CB"/>
    <w:rsid w:val="00576E69"/>
    <w:rsid w:val="005810D0"/>
    <w:rsid w:val="005815D5"/>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A7761"/>
    <w:rsid w:val="005B021C"/>
    <w:rsid w:val="005B0541"/>
    <w:rsid w:val="005B093F"/>
    <w:rsid w:val="005B177D"/>
    <w:rsid w:val="005B3E5E"/>
    <w:rsid w:val="005C1B45"/>
    <w:rsid w:val="005C2E04"/>
    <w:rsid w:val="005C3EDD"/>
    <w:rsid w:val="005C4F59"/>
    <w:rsid w:val="005C597A"/>
    <w:rsid w:val="005C6AB1"/>
    <w:rsid w:val="005C7A2F"/>
    <w:rsid w:val="005D0A78"/>
    <w:rsid w:val="005D1B8A"/>
    <w:rsid w:val="005D2495"/>
    <w:rsid w:val="005D2501"/>
    <w:rsid w:val="005E1256"/>
    <w:rsid w:val="005E1DDD"/>
    <w:rsid w:val="005E1F49"/>
    <w:rsid w:val="005E433D"/>
    <w:rsid w:val="005E4F4F"/>
    <w:rsid w:val="005E5003"/>
    <w:rsid w:val="005E52BF"/>
    <w:rsid w:val="005E57BC"/>
    <w:rsid w:val="005E74EF"/>
    <w:rsid w:val="005E78B6"/>
    <w:rsid w:val="005F0672"/>
    <w:rsid w:val="005F137A"/>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1F92"/>
    <w:rsid w:val="006120C7"/>
    <w:rsid w:val="006126E9"/>
    <w:rsid w:val="006148ED"/>
    <w:rsid w:val="00620B34"/>
    <w:rsid w:val="00625154"/>
    <w:rsid w:val="00631D12"/>
    <w:rsid w:val="00632201"/>
    <w:rsid w:val="006322E7"/>
    <w:rsid w:val="006324CD"/>
    <w:rsid w:val="00632CF4"/>
    <w:rsid w:val="00633F49"/>
    <w:rsid w:val="00633F57"/>
    <w:rsid w:val="00634253"/>
    <w:rsid w:val="00634F42"/>
    <w:rsid w:val="0063523A"/>
    <w:rsid w:val="006355C8"/>
    <w:rsid w:val="00635DE3"/>
    <w:rsid w:val="0063649A"/>
    <w:rsid w:val="0064141B"/>
    <w:rsid w:val="00642481"/>
    <w:rsid w:val="00642652"/>
    <w:rsid w:val="00642B86"/>
    <w:rsid w:val="006436CD"/>
    <w:rsid w:val="00645993"/>
    <w:rsid w:val="00645F46"/>
    <w:rsid w:val="006468B3"/>
    <w:rsid w:val="0065263C"/>
    <w:rsid w:val="006552BE"/>
    <w:rsid w:val="00655934"/>
    <w:rsid w:val="00656088"/>
    <w:rsid w:val="0066083E"/>
    <w:rsid w:val="0066349B"/>
    <w:rsid w:val="00666C43"/>
    <w:rsid w:val="00667941"/>
    <w:rsid w:val="0067086E"/>
    <w:rsid w:val="00676A4A"/>
    <w:rsid w:val="00680418"/>
    <w:rsid w:val="00680CE1"/>
    <w:rsid w:val="00682F67"/>
    <w:rsid w:val="00683149"/>
    <w:rsid w:val="00683C94"/>
    <w:rsid w:val="00684246"/>
    <w:rsid w:val="00686ABC"/>
    <w:rsid w:val="00687445"/>
    <w:rsid w:val="0069001E"/>
    <w:rsid w:val="00690354"/>
    <w:rsid w:val="00690C5D"/>
    <w:rsid w:val="0069136E"/>
    <w:rsid w:val="0069148C"/>
    <w:rsid w:val="00691E09"/>
    <w:rsid w:val="00693AB7"/>
    <w:rsid w:val="0069707F"/>
    <w:rsid w:val="00697924"/>
    <w:rsid w:val="00697B7F"/>
    <w:rsid w:val="006A0439"/>
    <w:rsid w:val="006A0DC0"/>
    <w:rsid w:val="006A479E"/>
    <w:rsid w:val="006A5C4C"/>
    <w:rsid w:val="006A5D8F"/>
    <w:rsid w:val="006A6132"/>
    <w:rsid w:val="006A6756"/>
    <w:rsid w:val="006A7167"/>
    <w:rsid w:val="006A79B0"/>
    <w:rsid w:val="006B142B"/>
    <w:rsid w:val="006B27F6"/>
    <w:rsid w:val="006B29AA"/>
    <w:rsid w:val="006B3FE5"/>
    <w:rsid w:val="006B4740"/>
    <w:rsid w:val="006B5033"/>
    <w:rsid w:val="006B72A4"/>
    <w:rsid w:val="006B7DCD"/>
    <w:rsid w:val="006C12FF"/>
    <w:rsid w:val="006C20ED"/>
    <w:rsid w:val="006C50D9"/>
    <w:rsid w:val="006C5FB7"/>
    <w:rsid w:val="006C77D8"/>
    <w:rsid w:val="006C7911"/>
    <w:rsid w:val="006D0047"/>
    <w:rsid w:val="006D0C56"/>
    <w:rsid w:val="006D2354"/>
    <w:rsid w:val="006D4476"/>
    <w:rsid w:val="006D499C"/>
    <w:rsid w:val="006D5F4F"/>
    <w:rsid w:val="006E1318"/>
    <w:rsid w:val="006E2C9D"/>
    <w:rsid w:val="006E3E6B"/>
    <w:rsid w:val="006E5BE4"/>
    <w:rsid w:val="006E6238"/>
    <w:rsid w:val="006E7227"/>
    <w:rsid w:val="006F03DA"/>
    <w:rsid w:val="006F2BF7"/>
    <w:rsid w:val="006F2C7B"/>
    <w:rsid w:val="006F2CFB"/>
    <w:rsid w:val="006F304D"/>
    <w:rsid w:val="006F47F2"/>
    <w:rsid w:val="006F5C96"/>
    <w:rsid w:val="006F5F20"/>
    <w:rsid w:val="006F6D7F"/>
    <w:rsid w:val="006F7B12"/>
    <w:rsid w:val="00700046"/>
    <w:rsid w:val="00701218"/>
    <w:rsid w:val="00701F51"/>
    <w:rsid w:val="0070200C"/>
    <w:rsid w:val="007065CB"/>
    <w:rsid w:val="007114C9"/>
    <w:rsid w:val="00711DFE"/>
    <w:rsid w:val="007135A1"/>
    <w:rsid w:val="00713885"/>
    <w:rsid w:val="00715A6F"/>
    <w:rsid w:val="00715E4A"/>
    <w:rsid w:val="00716D07"/>
    <w:rsid w:val="00716EA0"/>
    <w:rsid w:val="00720140"/>
    <w:rsid w:val="00720C98"/>
    <w:rsid w:val="00721186"/>
    <w:rsid w:val="0072441C"/>
    <w:rsid w:val="0072732D"/>
    <w:rsid w:val="00727C1D"/>
    <w:rsid w:val="00727C79"/>
    <w:rsid w:val="007326DA"/>
    <w:rsid w:val="007341FE"/>
    <w:rsid w:val="00736B4B"/>
    <w:rsid w:val="00736DEA"/>
    <w:rsid w:val="00740DDB"/>
    <w:rsid w:val="0074190E"/>
    <w:rsid w:val="007420F1"/>
    <w:rsid w:val="00744822"/>
    <w:rsid w:val="00744EC7"/>
    <w:rsid w:val="0074557D"/>
    <w:rsid w:val="007463D2"/>
    <w:rsid w:val="00746D4E"/>
    <w:rsid w:val="0075008F"/>
    <w:rsid w:val="007550E8"/>
    <w:rsid w:val="00757F69"/>
    <w:rsid w:val="00764702"/>
    <w:rsid w:val="0077068E"/>
    <w:rsid w:val="00771E29"/>
    <w:rsid w:val="00772666"/>
    <w:rsid w:val="00773452"/>
    <w:rsid w:val="007735D1"/>
    <w:rsid w:val="0077437D"/>
    <w:rsid w:val="00775D1F"/>
    <w:rsid w:val="00775E69"/>
    <w:rsid w:val="00781336"/>
    <w:rsid w:val="007819A2"/>
    <w:rsid w:val="007829C7"/>
    <w:rsid w:val="007832D8"/>
    <w:rsid w:val="00786D22"/>
    <w:rsid w:val="007870A2"/>
    <w:rsid w:val="00787FC0"/>
    <w:rsid w:val="00790A01"/>
    <w:rsid w:val="00790D6E"/>
    <w:rsid w:val="00791CFB"/>
    <w:rsid w:val="007951C1"/>
    <w:rsid w:val="00796E6A"/>
    <w:rsid w:val="007A1C16"/>
    <w:rsid w:val="007A4C7D"/>
    <w:rsid w:val="007A4F1A"/>
    <w:rsid w:val="007A6E4B"/>
    <w:rsid w:val="007A6E83"/>
    <w:rsid w:val="007B009D"/>
    <w:rsid w:val="007B0F5F"/>
    <w:rsid w:val="007B250E"/>
    <w:rsid w:val="007B3153"/>
    <w:rsid w:val="007B47EC"/>
    <w:rsid w:val="007B5A0B"/>
    <w:rsid w:val="007B6819"/>
    <w:rsid w:val="007B6DB8"/>
    <w:rsid w:val="007B7F54"/>
    <w:rsid w:val="007C0515"/>
    <w:rsid w:val="007C5A2A"/>
    <w:rsid w:val="007C5F51"/>
    <w:rsid w:val="007C664F"/>
    <w:rsid w:val="007C6C5F"/>
    <w:rsid w:val="007C6FC0"/>
    <w:rsid w:val="007D0286"/>
    <w:rsid w:val="007D0F41"/>
    <w:rsid w:val="007D16A0"/>
    <w:rsid w:val="007D1764"/>
    <w:rsid w:val="007D18FA"/>
    <w:rsid w:val="007D4582"/>
    <w:rsid w:val="007D58F5"/>
    <w:rsid w:val="007D6219"/>
    <w:rsid w:val="007D6B91"/>
    <w:rsid w:val="007E3746"/>
    <w:rsid w:val="007E3ACD"/>
    <w:rsid w:val="007E7010"/>
    <w:rsid w:val="007E77BB"/>
    <w:rsid w:val="007F08AE"/>
    <w:rsid w:val="007F0B65"/>
    <w:rsid w:val="007F774A"/>
    <w:rsid w:val="00801331"/>
    <w:rsid w:val="00802738"/>
    <w:rsid w:val="00803487"/>
    <w:rsid w:val="00803A82"/>
    <w:rsid w:val="00804C05"/>
    <w:rsid w:val="0080689C"/>
    <w:rsid w:val="00807473"/>
    <w:rsid w:val="00810457"/>
    <w:rsid w:val="00810E51"/>
    <w:rsid w:val="00811700"/>
    <w:rsid w:val="00813BDF"/>
    <w:rsid w:val="00817FD2"/>
    <w:rsid w:val="00820AE1"/>
    <w:rsid w:val="00820AEC"/>
    <w:rsid w:val="0082145B"/>
    <w:rsid w:val="00821DE7"/>
    <w:rsid w:val="00823E39"/>
    <w:rsid w:val="00826C4E"/>
    <w:rsid w:val="0082718B"/>
    <w:rsid w:val="00833204"/>
    <w:rsid w:val="00833A38"/>
    <w:rsid w:val="008343CA"/>
    <w:rsid w:val="0083513F"/>
    <w:rsid w:val="0084004B"/>
    <w:rsid w:val="00840B8F"/>
    <w:rsid w:val="00840C1D"/>
    <w:rsid w:val="00841F84"/>
    <w:rsid w:val="00842900"/>
    <w:rsid w:val="00843185"/>
    <w:rsid w:val="00843ED0"/>
    <w:rsid w:val="00844106"/>
    <w:rsid w:val="00844FC7"/>
    <w:rsid w:val="00847B6E"/>
    <w:rsid w:val="0085396B"/>
    <w:rsid w:val="0085599A"/>
    <w:rsid w:val="00855C43"/>
    <w:rsid w:val="00856F23"/>
    <w:rsid w:val="00857DD9"/>
    <w:rsid w:val="00861BBC"/>
    <w:rsid w:val="00862249"/>
    <w:rsid w:val="00863638"/>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6CA9"/>
    <w:rsid w:val="00887C85"/>
    <w:rsid w:val="0089238F"/>
    <w:rsid w:val="00893D77"/>
    <w:rsid w:val="00894070"/>
    <w:rsid w:val="00894190"/>
    <w:rsid w:val="0089455B"/>
    <w:rsid w:val="0089487A"/>
    <w:rsid w:val="00895474"/>
    <w:rsid w:val="00895BE1"/>
    <w:rsid w:val="00895CB9"/>
    <w:rsid w:val="008A072F"/>
    <w:rsid w:val="008A0A8F"/>
    <w:rsid w:val="008A0C03"/>
    <w:rsid w:val="008A0DD8"/>
    <w:rsid w:val="008A51A1"/>
    <w:rsid w:val="008A5F72"/>
    <w:rsid w:val="008B1261"/>
    <w:rsid w:val="008B211B"/>
    <w:rsid w:val="008B71D3"/>
    <w:rsid w:val="008B795F"/>
    <w:rsid w:val="008C0A4C"/>
    <w:rsid w:val="008C216B"/>
    <w:rsid w:val="008C2AE8"/>
    <w:rsid w:val="008C3363"/>
    <w:rsid w:val="008C5A53"/>
    <w:rsid w:val="008D1274"/>
    <w:rsid w:val="008D171D"/>
    <w:rsid w:val="008D2035"/>
    <w:rsid w:val="008D3310"/>
    <w:rsid w:val="008D35F3"/>
    <w:rsid w:val="008D379F"/>
    <w:rsid w:val="008D5276"/>
    <w:rsid w:val="008E1CE6"/>
    <w:rsid w:val="008E23B3"/>
    <w:rsid w:val="008E2C61"/>
    <w:rsid w:val="008E3DBE"/>
    <w:rsid w:val="008E68A4"/>
    <w:rsid w:val="008E73B0"/>
    <w:rsid w:val="008E7502"/>
    <w:rsid w:val="008E795F"/>
    <w:rsid w:val="008F0B77"/>
    <w:rsid w:val="008F12B1"/>
    <w:rsid w:val="008F1A5E"/>
    <w:rsid w:val="008F24F0"/>
    <w:rsid w:val="008F3A9C"/>
    <w:rsid w:val="008F3EDD"/>
    <w:rsid w:val="00902225"/>
    <w:rsid w:val="00902F7F"/>
    <w:rsid w:val="009058A0"/>
    <w:rsid w:val="009070B9"/>
    <w:rsid w:val="00907F08"/>
    <w:rsid w:val="00910AA7"/>
    <w:rsid w:val="00911039"/>
    <w:rsid w:val="00913218"/>
    <w:rsid w:val="00915F68"/>
    <w:rsid w:val="0091629A"/>
    <w:rsid w:val="0091677C"/>
    <w:rsid w:val="00920CED"/>
    <w:rsid w:val="009236BE"/>
    <w:rsid w:val="009244EE"/>
    <w:rsid w:val="00924510"/>
    <w:rsid w:val="0092553C"/>
    <w:rsid w:val="00926946"/>
    <w:rsid w:val="009277D6"/>
    <w:rsid w:val="009300F3"/>
    <w:rsid w:val="00930650"/>
    <w:rsid w:val="00930B19"/>
    <w:rsid w:val="00930CBD"/>
    <w:rsid w:val="00932956"/>
    <w:rsid w:val="00932B71"/>
    <w:rsid w:val="00932C3A"/>
    <w:rsid w:val="009344AF"/>
    <w:rsid w:val="00936067"/>
    <w:rsid w:val="00936FD7"/>
    <w:rsid w:val="00941D9C"/>
    <w:rsid w:val="00942B31"/>
    <w:rsid w:val="0094345B"/>
    <w:rsid w:val="00943E2B"/>
    <w:rsid w:val="0094414D"/>
    <w:rsid w:val="0094510F"/>
    <w:rsid w:val="00945E61"/>
    <w:rsid w:val="0094665D"/>
    <w:rsid w:val="00951118"/>
    <w:rsid w:val="009513F6"/>
    <w:rsid w:val="0095495E"/>
    <w:rsid w:val="009560EF"/>
    <w:rsid w:val="00956724"/>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783"/>
    <w:rsid w:val="00997B4F"/>
    <w:rsid w:val="009A1D39"/>
    <w:rsid w:val="009A7059"/>
    <w:rsid w:val="009A747D"/>
    <w:rsid w:val="009A78A8"/>
    <w:rsid w:val="009B04E0"/>
    <w:rsid w:val="009B0541"/>
    <w:rsid w:val="009B1E79"/>
    <w:rsid w:val="009B205D"/>
    <w:rsid w:val="009B2401"/>
    <w:rsid w:val="009B2514"/>
    <w:rsid w:val="009B4201"/>
    <w:rsid w:val="009B462D"/>
    <w:rsid w:val="009B50F7"/>
    <w:rsid w:val="009B5A5A"/>
    <w:rsid w:val="009B65D1"/>
    <w:rsid w:val="009B68C2"/>
    <w:rsid w:val="009B6F47"/>
    <w:rsid w:val="009C0EB2"/>
    <w:rsid w:val="009C3C42"/>
    <w:rsid w:val="009C3F33"/>
    <w:rsid w:val="009C7149"/>
    <w:rsid w:val="009D032A"/>
    <w:rsid w:val="009D0586"/>
    <w:rsid w:val="009D17B0"/>
    <w:rsid w:val="009D431E"/>
    <w:rsid w:val="009D66C0"/>
    <w:rsid w:val="009E2538"/>
    <w:rsid w:val="009E4744"/>
    <w:rsid w:val="009E5C17"/>
    <w:rsid w:val="009E6701"/>
    <w:rsid w:val="009E7E02"/>
    <w:rsid w:val="009F02C4"/>
    <w:rsid w:val="009F0ECB"/>
    <w:rsid w:val="009F18F1"/>
    <w:rsid w:val="009F476A"/>
    <w:rsid w:val="009F547C"/>
    <w:rsid w:val="009F5533"/>
    <w:rsid w:val="00A007E9"/>
    <w:rsid w:val="00A00CB9"/>
    <w:rsid w:val="00A04597"/>
    <w:rsid w:val="00A05262"/>
    <w:rsid w:val="00A059EC"/>
    <w:rsid w:val="00A063D7"/>
    <w:rsid w:val="00A1085B"/>
    <w:rsid w:val="00A1175C"/>
    <w:rsid w:val="00A13293"/>
    <w:rsid w:val="00A13A13"/>
    <w:rsid w:val="00A158A7"/>
    <w:rsid w:val="00A158BD"/>
    <w:rsid w:val="00A15AC7"/>
    <w:rsid w:val="00A16F84"/>
    <w:rsid w:val="00A21432"/>
    <w:rsid w:val="00A229FB"/>
    <w:rsid w:val="00A2373F"/>
    <w:rsid w:val="00A23AB5"/>
    <w:rsid w:val="00A25BF2"/>
    <w:rsid w:val="00A2694D"/>
    <w:rsid w:val="00A26D86"/>
    <w:rsid w:val="00A31FA1"/>
    <w:rsid w:val="00A33925"/>
    <w:rsid w:val="00A350C7"/>
    <w:rsid w:val="00A3580F"/>
    <w:rsid w:val="00A35B57"/>
    <w:rsid w:val="00A37ABF"/>
    <w:rsid w:val="00A40FD8"/>
    <w:rsid w:val="00A410CD"/>
    <w:rsid w:val="00A42A9A"/>
    <w:rsid w:val="00A42DA5"/>
    <w:rsid w:val="00A44318"/>
    <w:rsid w:val="00A462C8"/>
    <w:rsid w:val="00A469B5"/>
    <w:rsid w:val="00A46CF2"/>
    <w:rsid w:val="00A504BB"/>
    <w:rsid w:val="00A5078B"/>
    <w:rsid w:val="00A51224"/>
    <w:rsid w:val="00A5358E"/>
    <w:rsid w:val="00A53858"/>
    <w:rsid w:val="00A545FF"/>
    <w:rsid w:val="00A549B6"/>
    <w:rsid w:val="00A549BE"/>
    <w:rsid w:val="00A56A56"/>
    <w:rsid w:val="00A60876"/>
    <w:rsid w:val="00A611B3"/>
    <w:rsid w:val="00A6123D"/>
    <w:rsid w:val="00A61B33"/>
    <w:rsid w:val="00A62B1A"/>
    <w:rsid w:val="00A63A59"/>
    <w:rsid w:val="00A649AD"/>
    <w:rsid w:val="00A659C7"/>
    <w:rsid w:val="00A65D45"/>
    <w:rsid w:val="00A67B52"/>
    <w:rsid w:val="00A702FB"/>
    <w:rsid w:val="00A728BD"/>
    <w:rsid w:val="00A7507B"/>
    <w:rsid w:val="00A76A67"/>
    <w:rsid w:val="00A80B94"/>
    <w:rsid w:val="00A80EC3"/>
    <w:rsid w:val="00A82E74"/>
    <w:rsid w:val="00A83108"/>
    <w:rsid w:val="00A84D4B"/>
    <w:rsid w:val="00A86248"/>
    <w:rsid w:val="00A873BE"/>
    <w:rsid w:val="00A879C9"/>
    <w:rsid w:val="00A87A32"/>
    <w:rsid w:val="00A912A2"/>
    <w:rsid w:val="00A92280"/>
    <w:rsid w:val="00A92AFC"/>
    <w:rsid w:val="00A96570"/>
    <w:rsid w:val="00AA0051"/>
    <w:rsid w:val="00AA385E"/>
    <w:rsid w:val="00AA3A60"/>
    <w:rsid w:val="00AA3B5D"/>
    <w:rsid w:val="00AA41EA"/>
    <w:rsid w:val="00AA4F65"/>
    <w:rsid w:val="00AA520F"/>
    <w:rsid w:val="00AA68FC"/>
    <w:rsid w:val="00AA6904"/>
    <w:rsid w:val="00AB123E"/>
    <w:rsid w:val="00AB1B46"/>
    <w:rsid w:val="00AB2354"/>
    <w:rsid w:val="00AB2EB9"/>
    <w:rsid w:val="00AB35D2"/>
    <w:rsid w:val="00AB3615"/>
    <w:rsid w:val="00AC070D"/>
    <w:rsid w:val="00AC2940"/>
    <w:rsid w:val="00AC3753"/>
    <w:rsid w:val="00AC5D57"/>
    <w:rsid w:val="00AC6A9E"/>
    <w:rsid w:val="00AC78AA"/>
    <w:rsid w:val="00AD0299"/>
    <w:rsid w:val="00AD1A5D"/>
    <w:rsid w:val="00AD1DAD"/>
    <w:rsid w:val="00AD1EF2"/>
    <w:rsid w:val="00AD2A8B"/>
    <w:rsid w:val="00AD2F2B"/>
    <w:rsid w:val="00AD3A63"/>
    <w:rsid w:val="00AD3F10"/>
    <w:rsid w:val="00AD6192"/>
    <w:rsid w:val="00AE0BAA"/>
    <w:rsid w:val="00AE2224"/>
    <w:rsid w:val="00AE3985"/>
    <w:rsid w:val="00AE3E5B"/>
    <w:rsid w:val="00AE4FBC"/>
    <w:rsid w:val="00AF1E33"/>
    <w:rsid w:val="00AF3537"/>
    <w:rsid w:val="00AF7415"/>
    <w:rsid w:val="00AF7BA4"/>
    <w:rsid w:val="00AF7D27"/>
    <w:rsid w:val="00B00948"/>
    <w:rsid w:val="00B01A92"/>
    <w:rsid w:val="00B022EC"/>
    <w:rsid w:val="00B02AF9"/>
    <w:rsid w:val="00B048C8"/>
    <w:rsid w:val="00B063BD"/>
    <w:rsid w:val="00B06A0E"/>
    <w:rsid w:val="00B077D2"/>
    <w:rsid w:val="00B104E4"/>
    <w:rsid w:val="00B1122D"/>
    <w:rsid w:val="00B114B2"/>
    <w:rsid w:val="00B127A4"/>
    <w:rsid w:val="00B1318E"/>
    <w:rsid w:val="00B14D21"/>
    <w:rsid w:val="00B14EDB"/>
    <w:rsid w:val="00B1595A"/>
    <w:rsid w:val="00B15A8B"/>
    <w:rsid w:val="00B2034A"/>
    <w:rsid w:val="00B22E88"/>
    <w:rsid w:val="00B232B6"/>
    <w:rsid w:val="00B23DC1"/>
    <w:rsid w:val="00B23F7D"/>
    <w:rsid w:val="00B251B4"/>
    <w:rsid w:val="00B25EB6"/>
    <w:rsid w:val="00B2680C"/>
    <w:rsid w:val="00B339D8"/>
    <w:rsid w:val="00B33DDF"/>
    <w:rsid w:val="00B34EAC"/>
    <w:rsid w:val="00B352FC"/>
    <w:rsid w:val="00B35C15"/>
    <w:rsid w:val="00B37BDC"/>
    <w:rsid w:val="00B37EE9"/>
    <w:rsid w:val="00B439C1"/>
    <w:rsid w:val="00B43EE1"/>
    <w:rsid w:val="00B4415B"/>
    <w:rsid w:val="00B46562"/>
    <w:rsid w:val="00B467BF"/>
    <w:rsid w:val="00B469A5"/>
    <w:rsid w:val="00B47B3B"/>
    <w:rsid w:val="00B502B3"/>
    <w:rsid w:val="00B51E44"/>
    <w:rsid w:val="00B53A64"/>
    <w:rsid w:val="00B562DF"/>
    <w:rsid w:val="00B56886"/>
    <w:rsid w:val="00B575C8"/>
    <w:rsid w:val="00B60264"/>
    <w:rsid w:val="00B61871"/>
    <w:rsid w:val="00B6201F"/>
    <w:rsid w:val="00B66366"/>
    <w:rsid w:val="00B67424"/>
    <w:rsid w:val="00B70842"/>
    <w:rsid w:val="00B723E9"/>
    <w:rsid w:val="00B73DA9"/>
    <w:rsid w:val="00B753BC"/>
    <w:rsid w:val="00B769DA"/>
    <w:rsid w:val="00B769DC"/>
    <w:rsid w:val="00B76D41"/>
    <w:rsid w:val="00B77AA8"/>
    <w:rsid w:val="00B81927"/>
    <w:rsid w:val="00B81C8C"/>
    <w:rsid w:val="00B844C5"/>
    <w:rsid w:val="00B84F39"/>
    <w:rsid w:val="00B90C8A"/>
    <w:rsid w:val="00B9108D"/>
    <w:rsid w:val="00B912A8"/>
    <w:rsid w:val="00B91797"/>
    <w:rsid w:val="00B91A73"/>
    <w:rsid w:val="00B93887"/>
    <w:rsid w:val="00B93B72"/>
    <w:rsid w:val="00B95201"/>
    <w:rsid w:val="00B95660"/>
    <w:rsid w:val="00B96664"/>
    <w:rsid w:val="00B97EC8"/>
    <w:rsid w:val="00BA1651"/>
    <w:rsid w:val="00BA1E44"/>
    <w:rsid w:val="00BA34F7"/>
    <w:rsid w:val="00BA3849"/>
    <w:rsid w:val="00BA39DE"/>
    <w:rsid w:val="00BA4A18"/>
    <w:rsid w:val="00BA6C46"/>
    <w:rsid w:val="00BA6DAD"/>
    <w:rsid w:val="00BB0840"/>
    <w:rsid w:val="00BB1325"/>
    <w:rsid w:val="00BB1475"/>
    <w:rsid w:val="00BB471B"/>
    <w:rsid w:val="00BB60E8"/>
    <w:rsid w:val="00BB6E99"/>
    <w:rsid w:val="00BB7005"/>
    <w:rsid w:val="00BB7D17"/>
    <w:rsid w:val="00BC09D5"/>
    <w:rsid w:val="00BC29CF"/>
    <w:rsid w:val="00BC2C36"/>
    <w:rsid w:val="00BC3619"/>
    <w:rsid w:val="00BC3A1B"/>
    <w:rsid w:val="00BC468C"/>
    <w:rsid w:val="00BC6E16"/>
    <w:rsid w:val="00BC7AF0"/>
    <w:rsid w:val="00BD1755"/>
    <w:rsid w:val="00BD1CF3"/>
    <w:rsid w:val="00BD1DC8"/>
    <w:rsid w:val="00BD231C"/>
    <w:rsid w:val="00BD6098"/>
    <w:rsid w:val="00BD63BA"/>
    <w:rsid w:val="00BD73D6"/>
    <w:rsid w:val="00BD7D2F"/>
    <w:rsid w:val="00BD7F8E"/>
    <w:rsid w:val="00BE0A0C"/>
    <w:rsid w:val="00BE1ADA"/>
    <w:rsid w:val="00BE49A5"/>
    <w:rsid w:val="00BE7471"/>
    <w:rsid w:val="00BE75A2"/>
    <w:rsid w:val="00BE7CE4"/>
    <w:rsid w:val="00BF0EC8"/>
    <w:rsid w:val="00BF2D32"/>
    <w:rsid w:val="00BF3211"/>
    <w:rsid w:val="00BF40EB"/>
    <w:rsid w:val="00BF43A6"/>
    <w:rsid w:val="00BF52D3"/>
    <w:rsid w:val="00C06277"/>
    <w:rsid w:val="00C06647"/>
    <w:rsid w:val="00C07FAE"/>
    <w:rsid w:val="00C10DA7"/>
    <w:rsid w:val="00C12326"/>
    <w:rsid w:val="00C13057"/>
    <w:rsid w:val="00C14008"/>
    <w:rsid w:val="00C14517"/>
    <w:rsid w:val="00C1791D"/>
    <w:rsid w:val="00C2196A"/>
    <w:rsid w:val="00C2238F"/>
    <w:rsid w:val="00C2305E"/>
    <w:rsid w:val="00C23D00"/>
    <w:rsid w:val="00C26440"/>
    <w:rsid w:val="00C26CCE"/>
    <w:rsid w:val="00C26E65"/>
    <w:rsid w:val="00C27242"/>
    <w:rsid w:val="00C318D5"/>
    <w:rsid w:val="00C31CFC"/>
    <w:rsid w:val="00C34121"/>
    <w:rsid w:val="00C347DF"/>
    <w:rsid w:val="00C40BF1"/>
    <w:rsid w:val="00C4130B"/>
    <w:rsid w:val="00C420E8"/>
    <w:rsid w:val="00C43031"/>
    <w:rsid w:val="00C43AD5"/>
    <w:rsid w:val="00C44A80"/>
    <w:rsid w:val="00C50AE1"/>
    <w:rsid w:val="00C50B0C"/>
    <w:rsid w:val="00C52B69"/>
    <w:rsid w:val="00C538B1"/>
    <w:rsid w:val="00C542B9"/>
    <w:rsid w:val="00C54625"/>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6959"/>
    <w:rsid w:val="00C8786B"/>
    <w:rsid w:val="00C91B40"/>
    <w:rsid w:val="00C92D23"/>
    <w:rsid w:val="00C93A05"/>
    <w:rsid w:val="00C93A2C"/>
    <w:rsid w:val="00C94AE1"/>
    <w:rsid w:val="00C95B0B"/>
    <w:rsid w:val="00C97276"/>
    <w:rsid w:val="00C975C7"/>
    <w:rsid w:val="00C975E1"/>
    <w:rsid w:val="00C97AFE"/>
    <w:rsid w:val="00CA003B"/>
    <w:rsid w:val="00CA5AE0"/>
    <w:rsid w:val="00CA71DB"/>
    <w:rsid w:val="00CB0195"/>
    <w:rsid w:val="00CB0C2D"/>
    <w:rsid w:val="00CB209D"/>
    <w:rsid w:val="00CB28A6"/>
    <w:rsid w:val="00CB4D23"/>
    <w:rsid w:val="00CB5913"/>
    <w:rsid w:val="00CB61D5"/>
    <w:rsid w:val="00CB6309"/>
    <w:rsid w:val="00CB6B0A"/>
    <w:rsid w:val="00CB70B2"/>
    <w:rsid w:val="00CC03FB"/>
    <w:rsid w:val="00CC171E"/>
    <w:rsid w:val="00CC1AFB"/>
    <w:rsid w:val="00CC1C01"/>
    <w:rsid w:val="00CC3FB4"/>
    <w:rsid w:val="00CC4512"/>
    <w:rsid w:val="00CC4F3B"/>
    <w:rsid w:val="00CC54CD"/>
    <w:rsid w:val="00CC5EC2"/>
    <w:rsid w:val="00CD064C"/>
    <w:rsid w:val="00CD1719"/>
    <w:rsid w:val="00CD352A"/>
    <w:rsid w:val="00CD6357"/>
    <w:rsid w:val="00CD7EBD"/>
    <w:rsid w:val="00CE3285"/>
    <w:rsid w:val="00CE3608"/>
    <w:rsid w:val="00CE6C3D"/>
    <w:rsid w:val="00CE7028"/>
    <w:rsid w:val="00CF034E"/>
    <w:rsid w:val="00CF1953"/>
    <w:rsid w:val="00CF1BD0"/>
    <w:rsid w:val="00CF55D6"/>
    <w:rsid w:val="00CF7FFD"/>
    <w:rsid w:val="00D00063"/>
    <w:rsid w:val="00D00235"/>
    <w:rsid w:val="00D0307B"/>
    <w:rsid w:val="00D031D4"/>
    <w:rsid w:val="00D056D5"/>
    <w:rsid w:val="00D064DD"/>
    <w:rsid w:val="00D06BBB"/>
    <w:rsid w:val="00D1073F"/>
    <w:rsid w:val="00D107BD"/>
    <w:rsid w:val="00D14736"/>
    <w:rsid w:val="00D16D6E"/>
    <w:rsid w:val="00D1722F"/>
    <w:rsid w:val="00D179FA"/>
    <w:rsid w:val="00D20331"/>
    <w:rsid w:val="00D20E51"/>
    <w:rsid w:val="00D20EAA"/>
    <w:rsid w:val="00D21E76"/>
    <w:rsid w:val="00D229C5"/>
    <w:rsid w:val="00D2428F"/>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2A1D"/>
    <w:rsid w:val="00D43F3F"/>
    <w:rsid w:val="00D44E12"/>
    <w:rsid w:val="00D46988"/>
    <w:rsid w:val="00D46C54"/>
    <w:rsid w:val="00D46C76"/>
    <w:rsid w:val="00D46D20"/>
    <w:rsid w:val="00D46F75"/>
    <w:rsid w:val="00D50B53"/>
    <w:rsid w:val="00D52297"/>
    <w:rsid w:val="00D5280C"/>
    <w:rsid w:val="00D5350D"/>
    <w:rsid w:val="00D5464C"/>
    <w:rsid w:val="00D54818"/>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67F87"/>
    <w:rsid w:val="00D71AA9"/>
    <w:rsid w:val="00D72D5B"/>
    <w:rsid w:val="00D7624D"/>
    <w:rsid w:val="00D81A3F"/>
    <w:rsid w:val="00D84270"/>
    <w:rsid w:val="00D8430E"/>
    <w:rsid w:val="00D850EC"/>
    <w:rsid w:val="00D85B4D"/>
    <w:rsid w:val="00D8601D"/>
    <w:rsid w:val="00D866BF"/>
    <w:rsid w:val="00D86951"/>
    <w:rsid w:val="00D871EE"/>
    <w:rsid w:val="00D914BF"/>
    <w:rsid w:val="00D91DE0"/>
    <w:rsid w:val="00D928BD"/>
    <w:rsid w:val="00D96691"/>
    <w:rsid w:val="00D96F88"/>
    <w:rsid w:val="00D97FDA"/>
    <w:rsid w:val="00DA1326"/>
    <w:rsid w:val="00DA1691"/>
    <w:rsid w:val="00DA23F9"/>
    <w:rsid w:val="00DA2E60"/>
    <w:rsid w:val="00DA38FE"/>
    <w:rsid w:val="00DA48B9"/>
    <w:rsid w:val="00DA5550"/>
    <w:rsid w:val="00DA645E"/>
    <w:rsid w:val="00DA6A22"/>
    <w:rsid w:val="00DA703B"/>
    <w:rsid w:val="00DB17CC"/>
    <w:rsid w:val="00DB2106"/>
    <w:rsid w:val="00DB243A"/>
    <w:rsid w:val="00DB267F"/>
    <w:rsid w:val="00DB3ECD"/>
    <w:rsid w:val="00DB416E"/>
    <w:rsid w:val="00DB48F9"/>
    <w:rsid w:val="00DB4B2F"/>
    <w:rsid w:val="00DC1467"/>
    <w:rsid w:val="00DC1A3B"/>
    <w:rsid w:val="00DC2AF4"/>
    <w:rsid w:val="00DC6CDE"/>
    <w:rsid w:val="00DC6D79"/>
    <w:rsid w:val="00DC786A"/>
    <w:rsid w:val="00DD186C"/>
    <w:rsid w:val="00DD21CD"/>
    <w:rsid w:val="00DD38B2"/>
    <w:rsid w:val="00DD42B4"/>
    <w:rsid w:val="00DD44FD"/>
    <w:rsid w:val="00DD4643"/>
    <w:rsid w:val="00DD4669"/>
    <w:rsid w:val="00DD7778"/>
    <w:rsid w:val="00DD7F25"/>
    <w:rsid w:val="00DE05A8"/>
    <w:rsid w:val="00DE3FC3"/>
    <w:rsid w:val="00DE4EB0"/>
    <w:rsid w:val="00DE5486"/>
    <w:rsid w:val="00DE55BB"/>
    <w:rsid w:val="00DE7022"/>
    <w:rsid w:val="00DE764E"/>
    <w:rsid w:val="00DF037D"/>
    <w:rsid w:val="00DF0B45"/>
    <w:rsid w:val="00DF2077"/>
    <w:rsid w:val="00DF417B"/>
    <w:rsid w:val="00DF5845"/>
    <w:rsid w:val="00DF5C45"/>
    <w:rsid w:val="00DF5CDF"/>
    <w:rsid w:val="00DF7607"/>
    <w:rsid w:val="00E00EB7"/>
    <w:rsid w:val="00E02313"/>
    <w:rsid w:val="00E03FE1"/>
    <w:rsid w:val="00E04BCD"/>
    <w:rsid w:val="00E061A8"/>
    <w:rsid w:val="00E112A9"/>
    <w:rsid w:val="00E11FB8"/>
    <w:rsid w:val="00E12BCC"/>
    <w:rsid w:val="00E142B0"/>
    <w:rsid w:val="00E14C5D"/>
    <w:rsid w:val="00E176A6"/>
    <w:rsid w:val="00E213CE"/>
    <w:rsid w:val="00E21416"/>
    <w:rsid w:val="00E235F6"/>
    <w:rsid w:val="00E23765"/>
    <w:rsid w:val="00E24250"/>
    <w:rsid w:val="00E24D93"/>
    <w:rsid w:val="00E253BA"/>
    <w:rsid w:val="00E261F9"/>
    <w:rsid w:val="00E274A4"/>
    <w:rsid w:val="00E30605"/>
    <w:rsid w:val="00E32D3E"/>
    <w:rsid w:val="00E3403E"/>
    <w:rsid w:val="00E35526"/>
    <w:rsid w:val="00E36A84"/>
    <w:rsid w:val="00E42886"/>
    <w:rsid w:val="00E42B11"/>
    <w:rsid w:val="00E4575B"/>
    <w:rsid w:val="00E45F5A"/>
    <w:rsid w:val="00E47DB5"/>
    <w:rsid w:val="00E5379C"/>
    <w:rsid w:val="00E53CBE"/>
    <w:rsid w:val="00E53DB8"/>
    <w:rsid w:val="00E54064"/>
    <w:rsid w:val="00E54695"/>
    <w:rsid w:val="00E54A5D"/>
    <w:rsid w:val="00E55538"/>
    <w:rsid w:val="00E56286"/>
    <w:rsid w:val="00E57478"/>
    <w:rsid w:val="00E5775E"/>
    <w:rsid w:val="00E57BE0"/>
    <w:rsid w:val="00E60A78"/>
    <w:rsid w:val="00E61096"/>
    <w:rsid w:val="00E61779"/>
    <w:rsid w:val="00E64EB6"/>
    <w:rsid w:val="00E6555C"/>
    <w:rsid w:val="00E668B3"/>
    <w:rsid w:val="00E673C9"/>
    <w:rsid w:val="00E70112"/>
    <w:rsid w:val="00E71819"/>
    <w:rsid w:val="00E71C10"/>
    <w:rsid w:val="00E72D6B"/>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4E99"/>
    <w:rsid w:val="00E9502C"/>
    <w:rsid w:val="00E961BC"/>
    <w:rsid w:val="00E96CF5"/>
    <w:rsid w:val="00EA0E54"/>
    <w:rsid w:val="00EA140B"/>
    <w:rsid w:val="00EA1C8D"/>
    <w:rsid w:val="00EA3DCC"/>
    <w:rsid w:val="00EA4165"/>
    <w:rsid w:val="00EA4A53"/>
    <w:rsid w:val="00EA518C"/>
    <w:rsid w:val="00EA534A"/>
    <w:rsid w:val="00EA6643"/>
    <w:rsid w:val="00EA6944"/>
    <w:rsid w:val="00EB1859"/>
    <w:rsid w:val="00EB1B20"/>
    <w:rsid w:val="00EB1EDD"/>
    <w:rsid w:val="00EB292D"/>
    <w:rsid w:val="00EB2A73"/>
    <w:rsid w:val="00EB4256"/>
    <w:rsid w:val="00EB42FE"/>
    <w:rsid w:val="00EC1EE6"/>
    <w:rsid w:val="00EC411B"/>
    <w:rsid w:val="00EC4955"/>
    <w:rsid w:val="00EC573C"/>
    <w:rsid w:val="00ED069A"/>
    <w:rsid w:val="00ED3AA7"/>
    <w:rsid w:val="00ED3BC5"/>
    <w:rsid w:val="00ED3F12"/>
    <w:rsid w:val="00ED4537"/>
    <w:rsid w:val="00ED49E9"/>
    <w:rsid w:val="00ED70E1"/>
    <w:rsid w:val="00ED79AF"/>
    <w:rsid w:val="00EE14D2"/>
    <w:rsid w:val="00EE153F"/>
    <w:rsid w:val="00EE2B29"/>
    <w:rsid w:val="00EE7065"/>
    <w:rsid w:val="00EE7F55"/>
    <w:rsid w:val="00EF0CF0"/>
    <w:rsid w:val="00EF12DE"/>
    <w:rsid w:val="00EF2626"/>
    <w:rsid w:val="00EF3884"/>
    <w:rsid w:val="00EF3C1C"/>
    <w:rsid w:val="00EF4490"/>
    <w:rsid w:val="00EF7F19"/>
    <w:rsid w:val="00F00CC2"/>
    <w:rsid w:val="00F0121D"/>
    <w:rsid w:val="00F033F8"/>
    <w:rsid w:val="00F048D4"/>
    <w:rsid w:val="00F06F57"/>
    <w:rsid w:val="00F07461"/>
    <w:rsid w:val="00F10A3E"/>
    <w:rsid w:val="00F11FB4"/>
    <w:rsid w:val="00F125AC"/>
    <w:rsid w:val="00F129DE"/>
    <w:rsid w:val="00F142E7"/>
    <w:rsid w:val="00F150BA"/>
    <w:rsid w:val="00F202FA"/>
    <w:rsid w:val="00F21804"/>
    <w:rsid w:val="00F219DC"/>
    <w:rsid w:val="00F22479"/>
    <w:rsid w:val="00F2333B"/>
    <w:rsid w:val="00F237DF"/>
    <w:rsid w:val="00F25069"/>
    <w:rsid w:val="00F25222"/>
    <w:rsid w:val="00F26217"/>
    <w:rsid w:val="00F2666A"/>
    <w:rsid w:val="00F30CBA"/>
    <w:rsid w:val="00F31540"/>
    <w:rsid w:val="00F318F4"/>
    <w:rsid w:val="00F31A13"/>
    <w:rsid w:val="00F323C8"/>
    <w:rsid w:val="00F3365E"/>
    <w:rsid w:val="00F346DD"/>
    <w:rsid w:val="00F3508C"/>
    <w:rsid w:val="00F35929"/>
    <w:rsid w:val="00F36B55"/>
    <w:rsid w:val="00F37E72"/>
    <w:rsid w:val="00F40860"/>
    <w:rsid w:val="00F4318E"/>
    <w:rsid w:val="00F43A90"/>
    <w:rsid w:val="00F43C45"/>
    <w:rsid w:val="00F43D0C"/>
    <w:rsid w:val="00F45118"/>
    <w:rsid w:val="00F455A5"/>
    <w:rsid w:val="00F4583F"/>
    <w:rsid w:val="00F45FE6"/>
    <w:rsid w:val="00F460FF"/>
    <w:rsid w:val="00F474BC"/>
    <w:rsid w:val="00F50B99"/>
    <w:rsid w:val="00F515E9"/>
    <w:rsid w:val="00F55179"/>
    <w:rsid w:val="00F568C0"/>
    <w:rsid w:val="00F57DC1"/>
    <w:rsid w:val="00F61432"/>
    <w:rsid w:val="00F61540"/>
    <w:rsid w:val="00F64410"/>
    <w:rsid w:val="00F6730E"/>
    <w:rsid w:val="00F674C4"/>
    <w:rsid w:val="00F67F58"/>
    <w:rsid w:val="00F70564"/>
    <w:rsid w:val="00F70E02"/>
    <w:rsid w:val="00F71EB0"/>
    <w:rsid w:val="00F72077"/>
    <w:rsid w:val="00F725B0"/>
    <w:rsid w:val="00F73D9B"/>
    <w:rsid w:val="00F75D36"/>
    <w:rsid w:val="00F768B3"/>
    <w:rsid w:val="00F77BB0"/>
    <w:rsid w:val="00F802E4"/>
    <w:rsid w:val="00F803DE"/>
    <w:rsid w:val="00F813C0"/>
    <w:rsid w:val="00F8172F"/>
    <w:rsid w:val="00F817F8"/>
    <w:rsid w:val="00F82AC8"/>
    <w:rsid w:val="00F9060B"/>
    <w:rsid w:val="00F9065E"/>
    <w:rsid w:val="00F93B51"/>
    <w:rsid w:val="00F94258"/>
    <w:rsid w:val="00F952EF"/>
    <w:rsid w:val="00F9599C"/>
    <w:rsid w:val="00F969C8"/>
    <w:rsid w:val="00F97BDE"/>
    <w:rsid w:val="00FA01FC"/>
    <w:rsid w:val="00FA085D"/>
    <w:rsid w:val="00FA15C0"/>
    <w:rsid w:val="00FA476F"/>
    <w:rsid w:val="00FA57B1"/>
    <w:rsid w:val="00FA6D4C"/>
    <w:rsid w:val="00FB008D"/>
    <w:rsid w:val="00FB462C"/>
    <w:rsid w:val="00FB545F"/>
    <w:rsid w:val="00FB5EBA"/>
    <w:rsid w:val="00FB66B7"/>
    <w:rsid w:val="00FB7511"/>
    <w:rsid w:val="00FC021D"/>
    <w:rsid w:val="00FC0A4E"/>
    <w:rsid w:val="00FC0AD6"/>
    <w:rsid w:val="00FC31F3"/>
    <w:rsid w:val="00FC378E"/>
    <w:rsid w:val="00FC4D9D"/>
    <w:rsid w:val="00FC5640"/>
    <w:rsid w:val="00FC570C"/>
    <w:rsid w:val="00FC62E8"/>
    <w:rsid w:val="00FC6C1B"/>
    <w:rsid w:val="00FD1A4A"/>
    <w:rsid w:val="00FD372A"/>
    <w:rsid w:val="00FD37A8"/>
    <w:rsid w:val="00FD3BFF"/>
    <w:rsid w:val="00FD6956"/>
    <w:rsid w:val="00FD7021"/>
    <w:rsid w:val="00FD72A1"/>
    <w:rsid w:val="00FE002D"/>
    <w:rsid w:val="00FE078A"/>
    <w:rsid w:val="00FE4193"/>
    <w:rsid w:val="00FE5977"/>
    <w:rsid w:val="00FE6707"/>
    <w:rsid w:val="00FE767D"/>
    <w:rsid w:val="00FF3655"/>
    <w:rsid w:val="00FF5943"/>
    <w:rsid w:val="00FF60FD"/>
    <w:rsid w:val="00FF64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E6555C"/>
    <w:rPr>
      <w:rFonts w:ascii="Trebuchet MS" w:hAnsi="Trebuchet MS" w:cs="Times New Roman"/>
      <w:sz w:val="20"/>
      <w:szCs w:val="24"/>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E-PVO-glava, Znak,Glava - napis"/>
    <w:basedOn w:val="Normal"/>
    <w:link w:val="HeaderChar"/>
    <w:rsid w:val="00945E61"/>
    <w:pPr>
      <w:tabs>
        <w:tab w:val="center" w:pos="4320"/>
        <w:tab w:val="right" w:pos="8640"/>
      </w:tabs>
    </w:pPr>
  </w:style>
  <w:style w:type="character" w:customStyle="1" w:styleId="HeaderChar">
    <w:name w:val="Header Char"/>
    <w:aliases w:val="Znak Char,E-PVO-glava Char, Znak Char,Glava - napis Char"/>
    <w:basedOn w:val="DefaultParagraphFont"/>
    <w:link w:val="Header"/>
    <w:locked/>
    <w:rsid w:val="00945E61"/>
    <w:rPr>
      <w:rFonts w:ascii="Trebuchet MS" w:hAnsi="Trebuchet MS" w:cs="Times New Roman"/>
      <w:color w:val="auto"/>
      <w:sz w:val="24"/>
      <w:szCs w:val="24"/>
      <w:lang w:val="sl-SI" w:eastAsia="sl-SI"/>
    </w:rPr>
  </w:style>
  <w:style w:type="paragraph" w:styleId="Footer">
    <w:name w:val="footer"/>
    <w:basedOn w:val="Normal"/>
    <w:link w:val="FooterChar"/>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character" w:customStyle="1" w:styleId="Nerazreenaomemba2">
    <w:name w:val="Nerazrešena omemba2"/>
    <w:basedOn w:val="DefaultParagraphFont"/>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BA61A0-7950-4A87-9DE0-8C49C84A5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7103</Words>
  <Characters>42545</Characters>
  <Application>Microsoft Office Word</Application>
  <DocSecurity>0</DocSecurity>
  <Lines>354</Lines>
  <Paragraphs>99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49549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 Pograjc</dc:creator>
  <cp:keywords/>
  <dc:description/>
  <cp:lastModifiedBy>Jure Pograjc</cp:lastModifiedBy>
  <cp:revision>2</cp:revision>
  <cp:lastPrinted>2025-09-29T07:32:00Z</cp:lastPrinted>
  <dcterms:created xsi:type="dcterms:W3CDTF">2025-09-29T12:33:00Z</dcterms:created>
  <dcterms:modified xsi:type="dcterms:W3CDTF">2025-09-29T12:33:00Z</dcterms:modified>
  <cp:category/>
</cp:coreProperties>
</file>